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lease enter title"/>
        <w:tag w:val="Please enter title"/>
        <w:id w:val="1729961900"/>
        <w:lock w:val="sdtLocked"/>
        <w:placeholder>
          <w:docPart w:val="97F238D2FB5747958B399700051F077E"/>
        </w:placeholder>
      </w:sdtPr>
      <w:sdtEndPr/>
      <w:sdtContent>
        <w:sdt>
          <w:sdtPr>
            <w:alias w:val="Please enter title"/>
            <w:tag w:val="Please enter title"/>
            <w:id w:val="-2003122382"/>
            <w:placeholder>
              <w:docPart w:val="C8E61D40CAF94BD8BD896A4512E29DE9"/>
            </w:placeholder>
          </w:sdtPr>
          <w:sdtEndPr/>
          <w:sdtContent>
            <w:p w14:paraId="7CA38D93" w14:textId="6DD82405" w:rsidR="00BB628A" w:rsidRPr="00B516CF" w:rsidRDefault="00366EA7" w:rsidP="00BB628A">
              <w:pPr>
                <w:pStyle w:val="Title"/>
                <w:framePr w:wrap="around"/>
                <w:rPr>
                  <w:lang w:val="fr-FR"/>
                </w:rPr>
              </w:pPr>
              <w:r w:rsidRPr="00B516CF">
                <w:rPr>
                  <w:lang w:val="fr-FR"/>
                </w:rPr>
                <w:br/>
              </w:r>
            </w:p>
          </w:sdtContent>
        </w:sdt>
        <w:p w14:paraId="48CF5839" w14:textId="297B47A6" w:rsidR="00A635F7" w:rsidRPr="00B516CF" w:rsidRDefault="00471DFA" w:rsidP="00E8199D">
          <w:pPr>
            <w:pStyle w:val="Title"/>
            <w:framePr w:wrap="around"/>
          </w:pPr>
        </w:p>
      </w:sdtContent>
    </w:sdt>
    <w:p w14:paraId="43448686" w14:textId="4FED7D59" w:rsidR="00F10084" w:rsidRDefault="00AC59DD" w:rsidP="00F10084">
      <w:pPr>
        <w:pStyle w:val="Heading2"/>
        <w:spacing w:after="0" w:line="240" w:lineRule="auto"/>
        <w:rPr>
          <w:lang w:val="en-US"/>
        </w:rPr>
      </w:pPr>
      <w:r>
        <w:rPr>
          <w:lang w:val="en-US"/>
        </w:rPr>
        <w:t>A</w:t>
      </w:r>
      <w:r w:rsidR="002A40D8" w:rsidRPr="00C83E9A">
        <w:rPr>
          <w:lang w:val="en-US"/>
        </w:rPr>
        <w:t xml:space="preserve">nnual </w:t>
      </w:r>
      <w:r w:rsidR="00F376DA">
        <w:rPr>
          <w:lang w:val="en-US"/>
        </w:rPr>
        <w:t>g</w:t>
      </w:r>
      <w:r w:rsidR="002A40D8" w:rsidRPr="00C83E9A">
        <w:rPr>
          <w:lang w:val="en-US"/>
        </w:rPr>
        <w:t xml:space="preserve">eneral </w:t>
      </w:r>
      <w:r w:rsidR="00F376DA">
        <w:rPr>
          <w:lang w:val="en-US"/>
        </w:rPr>
        <w:t>m</w:t>
      </w:r>
      <w:r w:rsidR="002A40D8" w:rsidRPr="00C83E9A">
        <w:rPr>
          <w:lang w:val="en-US"/>
        </w:rPr>
        <w:t>eeting</w:t>
      </w:r>
      <w:r w:rsidR="00F376DA">
        <w:rPr>
          <w:lang w:val="en-US"/>
        </w:rPr>
        <w:t xml:space="preserve"> of RTL Group S.A. </w:t>
      </w:r>
      <w:r w:rsidR="000824FE">
        <w:rPr>
          <w:lang w:val="en-US"/>
        </w:rPr>
        <w:t>o</w:t>
      </w:r>
      <w:r w:rsidR="00F376DA">
        <w:rPr>
          <w:lang w:val="en-US"/>
        </w:rPr>
        <w:t>f</w:t>
      </w:r>
      <w:r w:rsidR="000824FE">
        <w:rPr>
          <w:lang w:val="en-US"/>
        </w:rPr>
        <w:t xml:space="preserve"> </w:t>
      </w:r>
      <w:r w:rsidR="00165119">
        <w:t>30</w:t>
      </w:r>
      <w:r>
        <w:rPr>
          <w:rFonts w:ascii="Calibri" w:hAnsi="Calibri" w:cs="Calibri"/>
        </w:rPr>
        <w:t> </w:t>
      </w:r>
      <w:r w:rsidR="00F376DA" w:rsidRPr="00F376DA">
        <w:t>April</w:t>
      </w:r>
      <w:r>
        <w:rPr>
          <w:rFonts w:ascii="Calibri" w:hAnsi="Calibri" w:cs="Calibri"/>
          <w:lang w:val="en-US"/>
        </w:rPr>
        <w:t> </w:t>
      </w:r>
      <w:r w:rsidR="00F376DA">
        <w:rPr>
          <w:lang w:val="en-US"/>
        </w:rPr>
        <w:t>202</w:t>
      </w:r>
      <w:r w:rsidR="00165119">
        <w:rPr>
          <w:lang w:val="en-US"/>
        </w:rPr>
        <w:t>5</w:t>
      </w:r>
      <w:r w:rsidR="00F376DA">
        <w:rPr>
          <w:lang w:val="en-US"/>
        </w:rPr>
        <w:t xml:space="preserve"> </w:t>
      </w:r>
      <w:r>
        <w:rPr>
          <w:lang w:val="en-US"/>
        </w:rPr>
        <w:t>– Proxy form</w:t>
      </w:r>
    </w:p>
    <w:p w14:paraId="42A64B16" w14:textId="77777777" w:rsidR="00F10084" w:rsidRPr="00F10084" w:rsidRDefault="00F10084" w:rsidP="00F10084">
      <w:pPr>
        <w:rPr>
          <w:lang w:val="en-US"/>
        </w:rPr>
      </w:pPr>
    </w:p>
    <w:p w14:paraId="16E18ECD" w14:textId="28BA5F9A" w:rsidR="00255887" w:rsidRPr="00B516CF" w:rsidRDefault="003F091D" w:rsidP="00F10084">
      <w:pPr>
        <w:pStyle w:val="BodyText"/>
        <w:spacing w:after="0"/>
        <w:jc w:val="both"/>
        <w:rPr>
          <w:rFonts w:cs="Arial"/>
          <w:bCs/>
          <w:szCs w:val="22"/>
        </w:rPr>
      </w:pPr>
      <w:r w:rsidRPr="003F091D">
        <w:rPr>
          <w:rFonts w:cs="Arial"/>
          <w:bCs/>
          <w:szCs w:val="22"/>
        </w:rPr>
        <w:t xml:space="preserve">If you wish to be represented at the </w:t>
      </w:r>
      <w:r w:rsidR="00E1070C">
        <w:rPr>
          <w:rFonts w:cs="Arial"/>
          <w:bCs/>
          <w:szCs w:val="22"/>
        </w:rPr>
        <w:t>annual g</w:t>
      </w:r>
      <w:r w:rsidRPr="003F091D">
        <w:rPr>
          <w:rFonts w:cs="Arial"/>
          <w:bCs/>
          <w:szCs w:val="22"/>
        </w:rPr>
        <w:t xml:space="preserve">eneral </w:t>
      </w:r>
      <w:r w:rsidR="00E1070C">
        <w:rPr>
          <w:rFonts w:cs="Arial"/>
          <w:bCs/>
          <w:szCs w:val="22"/>
        </w:rPr>
        <w:t>m</w:t>
      </w:r>
      <w:r w:rsidRPr="003F091D">
        <w:rPr>
          <w:rFonts w:cs="Arial"/>
          <w:bCs/>
          <w:szCs w:val="22"/>
        </w:rPr>
        <w:t xml:space="preserve">eeting </w:t>
      </w:r>
      <w:r w:rsidR="00E82D3D">
        <w:rPr>
          <w:rFonts w:cs="Arial"/>
          <w:bCs/>
          <w:szCs w:val="22"/>
        </w:rPr>
        <w:t xml:space="preserve">(AGM) </w:t>
      </w:r>
      <w:r w:rsidRPr="003F091D">
        <w:rPr>
          <w:rFonts w:cs="Arial"/>
          <w:bCs/>
          <w:szCs w:val="22"/>
        </w:rPr>
        <w:t>of RTL</w:t>
      </w:r>
      <w:r w:rsidR="00E82D3D">
        <w:rPr>
          <w:rFonts w:ascii="Calibri" w:hAnsi="Calibri" w:cs="Calibri"/>
          <w:bCs/>
          <w:szCs w:val="22"/>
        </w:rPr>
        <w:t> </w:t>
      </w:r>
      <w:r w:rsidRPr="003F091D">
        <w:rPr>
          <w:rFonts w:cs="Arial"/>
          <w:bCs/>
          <w:szCs w:val="22"/>
        </w:rPr>
        <w:t>Group</w:t>
      </w:r>
      <w:r w:rsidR="00E82D3D">
        <w:rPr>
          <w:rFonts w:ascii="Calibri" w:hAnsi="Calibri" w:cs="Calibri"/>
          <w:bCs/>
          <w:szCs w:val="22"/>
        </w:rPr>
        <w:t> </w:t>
      </w:r>
      <w:r w:rsidRPr="003F091D">
        <w:rPr>
          <w:rFonts w:cs="Arial"/>
          <w:bCs/>
          <w:szCs w:val="22"/>
        </w:rPr>
        <w:t>S.A. (the</w:t>
      </w:r>
      <w:r w:rsidR="000F472A">
        <w:rPr>
          <w:rFonts w:ascii="Calibri" w:hAnsi="Calibri" w:cs="Calibri"/>
          <w:bCs/>
          <w:szCs w:val="22"/>
        </w:rPr>
        <w:t> </w:t>
      </w:r>
      <w:r w:rsidRPr="003F091D">
        <w:rPr>
          <w:rFonts w:cs="Arial"/>
          <w:bCs/>
          <w:szCs w:val="22"/>
        </w:rPr>
        <w:t xml:space="preserve">“Company”) to be held on </w:t>
      </w:r>
      <w:r w:rsidR="00EE7FFB">
        <w:rPr>
          <w:rFonts w:cs="Arial"/>
          <w:bCs/>
          <w:szCs w:val="22"/>
        </w:rPr>
        <w:t>30</w:t>
      </w:r>
      <w:r w:rsidR="00E82D3D">
        <w:rPr>
          <w:rFonts w:ascii="Calibri" w:hAnsi="Calibri" w:cs="Calibri"/>
          <w:bCs/>
          <w:szCs w:val="22"/>
        </w:rPr>
        <w:t> </w:t>
      </w:r>
      <w:r w:rsidRPr="003F091D">
        <w:rPr>
          <w:rFonts w:cs="Arial"/>
          <w:bCs/>
          <w:szCs w:val="22"/>
        </w:rPr>
        <w:t>April</w:t>
      </w:r>
      <w:r w:rsidR="00E82D3D">
        <w:rPr>
          <w:rFonts w:ascii="Calibri" w:hAnsi="Calibri" w:cs="Calibri"/>
          <w:bCs/>
          <w:szCs w:val="22"/>
        </w:rPr>
        <w:t> </w:t>
      </w:r>
      <w:r w:rsidRPr="003F091D">
        <w:rPr>
          <w:rFonts w:cs="Arial"/>
          <w:bCs/>
          <w:szCs w:val="22"/>
        </w:rPr>
        <w:t>202</w:t>
      </w:r>
      <w:r w:rsidR="00EE7FFB">
        <w:rPr>
          <w:rFonts w:cs="Arial"/>
          <w:bCs/>
          <w:szCs w:val="22"/>
        </w:rPr>
        <w:t>5</w:t>
      </w:r>
      <w:r w:rsidRPr="003F091D">
        <w:rPr>
          <w:rFonts w:cs="Arial"/>
          <w:bCs/>
          <w:szCs w:val="22"/>
        </w:rPr>
        <w:t xml:space="preserve">, you are required to send this proxy form, </w:t>
      </w:r>
      <w:r w:rsidRPr="00D121DE">
        <w:rPr>
          <w:rFonts w:cs="Arial"/>
          <w:bCs/>
          <w:szCs w:val="22"/>
          <w:u w:val="single"/>
        </w:rPr>
        <w:t xml:space="preserve">no later than </w:t>
      </w:r>
      <w:r w:rsidR="00E66479">
        <w:rPr>
          <w:rFonts w:cs="Arial"/>
          <w:bCs/>
          <w:szCs w:val="22"/>
          <w:u w:val="single"/>
        </w:rPr>
        <w:t>24</w:t>
      </w:r>
      <w:r w:rsidR="00E82D3D">
        <w:rPr>
          <w:rFonts w:ascii="Calibri" w:hAnsi="Calibri" w:cs="Calibri"/>
          <w:bCs/>
          <w:szCs w:val="22"/>
          <w:u w:val="single"/>
        </w:rPr>
        <w:t> </w:t>
      </w:r>
      <w:r w:rsidRPr="00D121DE">
        <w:rPr>
          <w:rFonts w:cs="Arial"/>
          <w:bCs/>
          <w:szCs w:val="22"/>
          <w:u w:val="single"/>
        </w:rPr>
        <w:t>April</w:t>
      </w:r>
      <w:r w:rsidR="00E82D3D">
        <w:rPr>
          <w:rFonts w:ascii="Calibri" w:hAnsi="Calibri" w:cs="Calibri"/>
          <w:bCs/>
          <w:szCs w:val="22"/>
          <w:u w:val="single"/>
        </w:rPr>
        <w:t> </w:t>
      </w:r>
      <w:r w:rsidRPr="00D121DE">
        <w:rPr>
          <w:rFonts w:cs="Arial"/>
          <w:bCs/>
          <w:szCs w:val="22"/>
          <w:u w:val="single"/>
        </w:rPr>
        <w:t>202</w:t>
      </w:r>
      <w:r w:rsidR="00E66479">
        <w:rPr>
          <w:rFonts w:cs="Arial"/>
          <w:bCs/>
          <w:szCs w:val="22"/>
          <w:u w:val="single"/>
        </w:rPr>
        <w:t>5</w:t>
      </w:r>
      <w:r w:rsidR="00D121DE" w:rsidRPr="00D121DE">
        <w:t xml:space="preserve"> </w:t>
      </w:r>
      <w:r w:rsidR="00D121DE" w:rsidRPr="00D121DE">
        <w:rPr>
          <w:rFonts w:cs="Arial"/>
          <w:bCs/>
          <w:szCs w:val="22"/>
        </w:rPr>
        <w:t>either via the Lumi Connect platform</w:t>
      </w:r>
      <w:r w:rsidR="00E82D3D">
        <w:rPr>
          <w:rFonts w:cs="Arial"/>
          <w:bCs/>
          <w:szCs w:val="22"/>
        </w:rPr>
        <w:t xml:space="preserve"> (</w:t>
      </w:r>
      <w:r w:rsidR="00D121DE" w:rsidRPr="00FC3397">
        <w:rPr>
          <w:rFonts w:cs="Arial"/>
          <w:bCs/>
          <w:color w:val="0070C0"/>
          <w:szCs w:val="22"/>
        </w:rPr>
        <w:t>www.lumiconnect.com</w:t>
      </w:r>
      <w:r w:rsidR="00E82D3D">
        <w:rPr>
          <w:rFonts w:cs="Arial"/>
          <w:bCs/>
          <w:szCs w:val="22"/>
        </w:rPr>
        <w:t xml:space="preserve">) </w:t>
      </w:r>
      <w:r w:rsidR="00D121DE" w:rsidRPr="00482493">
        <w:rPr>
          <w:rFonts w:cs="Arial"/>
          <w:bCs/>
          <w:szCs w:val="22"/>
        </w:rPr>
        <w:t>or to the Company by email (</w:t>
      </w:r>
      <w:r w:rsidR="00D121DE" w:rsidRPr="00482493">
        <w:rPr>
          <w:rFonts w:cs="Arial"/>
          <w:bCs/>
          <w:color w:val="0070C0"/>
          <w:szCs w:val="22"/>
        </w:rPr>
        <w:t>shareholders@rtl</w:t>
      </w:r>
      <w:r w:rsidR="00D121DE" w:rsidRPr="00C16A9A">
        <w:rPr>
          <w:rFonts w:cs="Arial"/>
          <w:bCs/>
          <w:color w:val="0070C0"/>
          <w:szCs w:val="22"/>
        </w:rPr>
        <w:t>.com</w:t>
      </w:r>
      <w:r w:rsidR="00D121DE" w:rsidRPr="00E82D3D">
        <w:rPr>
          <w:rFonts w:cs="Arial"/>
          <w:bCs/>
          <w:szCs w:val="22"/>
        </w:rPr>
        <w:t>).</w:t>
      </w:r>
    </w:p>
    <w:p w14:paraId="08409FF8" w14:textId="77777777" w:rsidR="00C16A9A" w:rsidRDefault="00C16A9A" w:rsidP="00F10084">
      <w:pPr>
        <w:pStyle w:val="BodyText"/>
        <w:spacing w:after="0"/>
        <w:rPr>
          <w:rFonts w:cs="Arial"/>
          <w:bCs/>
          <w:szCs w:val="22"/>
        </w:rPr>
      </w:pPr>
    </w:p>
    <w:p w14:paraId="1E8FB1E2" w14:textId="7F25E67A" w:rsidR="003F091D" w:rsidRPr="003F091D" w:rsidRDefault="003F091D" w:rsidP="003F091D">
      <w:pPr>
        <w:pStyle w:val="BodyText"/>
        <w:rPr>
          <w:rFonts w:cs="Arial"/>
          <w:bCs/>
          <w:szCs w:val="22"/>
        </w:rPr>
      </w:pPr>
      <w:r w:rsidRPr="003F091D">
        <w:rPr>
          <w:rFonts w:cs="Arial"/>
          <w:bCs/>
          <w:szCs w:val="22"/>
        </w:rPr>
        <w:t>The undersigned ______________________________________________________</w:t>
      </w:r>
      <w:r w:rsidR="00850A29">
        <w:rPr>
          <w:rFonts w:cs="Arial"/>
          <w:bCs/>
          <w:szCs w:val="22"/>
        </w:rPr>
        <w:t>_</w:t>
      </w:r>
      <w:r w:rsidRPr="00173FE0">
        <w:rPr>
          <w:rFonts w:cs="Arial"/>
          <w:b/>
          <w:szCs w:val="22"/>
        </w:rPr>
        <w:t>(name)</w:t>
      </w:r>
    </w:p>
    <w:p w14:paraId="0B06A36E" w14:textId="30E44E6A" w:rsidR="003F091D" w:rsidRPr="003F091D" w:rsidRDefault="003F091D" w:rsidP="00C16A9A">
      <w:pPr>
        <w:pStyle w:val="BodyText"/>
        <w:rPr>
          <w:rFonts w:cs="Arial"/>
          <w:bCs/>
          <w:szCs w:val="22"/>
        </w:rPr>
      </w:pPr>
      <w:r w:rsidRPr="003F091D">
        <w:rPr>
          <w:rFonts w:cs="Arial"/>
          <w:bCs/>
          <w:szCs w:val="22"/>
        </w:rPr>
        <w:t>having his/her/its residence/registered office a</w:t>
      </w:r>
      <w:r w:rsidR="00173FE0">
        <w:rPr>
          <w:rFonts w:cs="Arial"/>
          <w:bCs/>
          <w:szCs w:val="22"/>
        </w:rPr>
        <w:t>t _____________________</w:t>
      </w:r>
      <w:r w:rsidR="000E1BE3">
        <w:rPr>
          <w:rFonts w:cs="Arial"/>
          <w:bCs/>
          <w:szCs w:val="22"/>
        </w:rPr>
        <w:t>_</w:t>
      </w:r>
      <w:r w:rsidR="00173FE0">
        <w:rPr>
          <w:rFonts w:cs="Arial"/>
          <w:bCs/>
          <w:szCs w:val="22"/>
        </w:rPr>
        <w:t>______________</w:t>
      </w:r>
      <w:r w:rsidRPr="003F091D">
        <w:rPr>
          <w:rFonts w:cs="Arial"/>
          <w:bCs/>
          <w:szCs w:val="22"/>
        </w:rPr>
        <w:t xml:space="preserve"> </w:t>
      </w:r>
      <w:r w:rsidR="00173FE0">
        <w:rPr>
          <w:rFonts w:cs="Arial"/>
          <w:bCs/>
          <w:szCs w:val="22"/>
        </w:rPr>
        <w:t>_________________</w:t>
      </w:r>
      <w:r w:rsidRPr="003F091D">
        <w:rPr>
          <w:rFonts w:cs="Arial"/>
          <w:bCs/>
          <w:szCs w:val="22"/>
        </w:rPr>
        <w:t>____________</w:t>
      </w:r>
      <w:r w:rsidR="00173FE0">
        <w:rPr>
          <w:rFonts w:cs="Arial"/>
          <w:bCs/>
          <w:szCs w:val="22"/>
        </w:rPr>
        <w:t>______</w:t>
      </w:r>
      <w:proofErr w:type="gramStart"/>
      <w:r w:rsidR="00173FE0">
        <w:rPr>
          <w:rFonts w:cs="Arial"/>
          <w:bCs/>
          <w:szCs w:val="22"/>
        </w:rPr>
        <w:t>_</w:t>
      </w:r>
      <w:r w:rsidR="00850A29">
        <w:rPr>
          <w:rFonts w:cs="Arial"/>
          <w:bCs/>
          <w:szCs w:val="22"/>
        </w:rPr>
        <w:t xml:space="preserve"> </w:t>
      </w:r>
      <w:r w:rsidRPr="003F091D">
        <w:rPr>
          <w:rFonts w:cs="Arial"/>
          <w:bCs/>
          <w:szCs w:val="22"/>
        </w:rPr>
        <w:t xml:space="preserve"> </w:t>
      </w:r>
      <w:r w:rsidRPr="00173FE0">
        <w:rPr>
          <w:rFonts w:cs="Arial"/>
          <w:b/>
          <w:szCs w:val="22"/>
        </w:rPr>
        <w:t>(</w:t>
      </w:r>
      <w:proofErr w:type="gramEnd"/>
      <w:r w:rsidRPr="00173FE0">
        <w:rPr>
          <w:rFonts w:cs="Arial"/>
          <w:b/>
          <w:szCs w:val="22"/>
        </w:rPr>
        <w:t>street, number, postal code, town &amp; country</w:t>
      </w:r>
      <w:r w:rsidR="00173FE0">
        <w:rPr>
          <w:rFonts w:cs="Arial"/>
          <w:b/>
          <w:szCs w:val="22"/>
        </w:rPr>
        <w:t>)</w:t>
      </w:r>
    </w:p>
    <w:p w14:paraId="18B85C53" w14:textId="6963B6AD" w:rsidR="003F091D" w:rsidRDefault="003F091D" w:rsidP="003F091D">
      <w:pPr>
        <w:pStyle w:val="BodyText"/>
        <w:rPr>
          <w:rFonts w:cs="Arial"/>
          <w:bCs/>
          <w:szCs w:val="22"/>
        </w:rPr>
      </w:pPr>
      <w:r w:rsidRPr="003F091D">
        <w:rPr>
          <w:rFonts w:cs="Arial"/>
          <w:bCs/>
          <w:szCs w:val="22"/>
        </w:rPr>
        <w:t xml:space="preserve">being the owner, as of </w:t>
      </w:r>
      <w:r w:rsidR="00D121DE" w:rsidRPr="00D121DE">
        <w:rPr>
          <w:rFonts w:cs="Arial"/>
          <w:bCs/>
          <w:szCs w:val="22"/>
        </w:rPr>
        <w:t>1</w:t>
      </w:r>
      <w:r w:rsidR="000F021E">
        <w:rPr>
          <w:rFonts w:cs="Arial"/>
          <w:bCs/>
          <w:szCs w:val="22"/>
        </w:rPr>
        <w:t>6</w:t>
      </w:r>
      <w:r w:rsidR="00FF0929">
        <w:rPr>
          <w:rFonts w:ascii="Calibri" w:hAnsi="Calibri" w:cs="Calibri"/>
          <w:bCs/>
          <w:szCs w:val="22"/>
        </w:rPr>
        <w:t> </w:t>
      </w:r>
      <w:r w:rsidR="00D121DE" w:rsidRPr="00D121DE">
        <w:rPr>
          <w:rFonts w:cs="Arial"/>
          <w:bCs/>
          <w:szCs w:val="22"/>
        </w:rPr>
        <w:t>April</w:t>
      </w:r>
      <w:r w:rsidR="00FF0929">
        <w:rPr>
          <w:rFonts w:ascii="Calibri" w:hAnsi="Calibri" w:cs="Calibri"/>
          <w:bCs/>
          <w:szCs w:val="22"/>
        </w:rPr>
        <w:t> </w:t>
      </w:r>
      <w:r w:rsidR="00D121DE" w:rsidRPr="00D121DE">
        <w:rPr>
          <w:rFonts w:cs="Arial"/>
          <w:bCs/>
          <w:szCs w:val="22"/>
        </w:rPr>
        <w:t>202</w:t>
      </w:r>
      <w:r w:rsidR="000F021E">
        <w:rPr>
          <w:rFonts w:cs="Arial"/>
          <w:bCs/>
          <w:szCs w:val="22"/>
        </w:rPr>
        <w:t>5</w:t>
      </w:r>
      <w:r w:rsidR="00D121DE" w:rsidRPr="00D121DE">
        <w:rPr>
          <w:rFonts w:cs="Arial"/>
          <w:bCs/>
          <w:szCs w:val="22"/>
        </w:rPr>
        <w:t xml:space="preserve"> </w:t>
      </w:r>
      <w:r w:rsidRPr="003F091D">
        <w:rPr>
          <w:rFonts w:cs="Arial"/>
          <w:bCs/>
          <w:szCs w:val="22"/>
        </w:rPr>
        <w:t>at midnight (the “Record Date”), of:</w:t>
      </w:r>
    </w:p>
    <w:p w14:paraId="15FB4558" w14:textId="77777777" w:rsidR="00F10084" w:rsidRPr="003F091D" w:rsidRDefault="00F10084" w:rsidP="00F10084">
      <w:pPr>
        <w:pStyle w:val="BodyText"/>
        <w:spacing w:after="0"/>
        <w:rPr>
          <w:rFonts w:cs="Arial"/>
          <w:bCs/>
          <w:szCs w:val="22"/>
        </w:rPr>
      </w:pPr>
    </w:p>
    <w:p w14:paraId="73BA99D1" w14:textId="71A6884A" w:rsidR="003F091D" w:rsidRPr="003F091D" w:rsidRDefault="003F091D" w:rsidP="0075163A">
      <w:pPr>
        <w:pStyle w:val="BodyText"/>
        <w:rPr>
          <w:rFonts w:cs="Arial"/>
          <w:bCs/>
          <w:szCs w:val="22"/>
        </w:rPr>
      </w:pPr>
      <w:proofErr w:type="gramStart"/>
      <w:r w:rsidRPr="003F091D">
        <w:rPr>
          <w:rFonts w:ascii="Segoe UI Symbol" w:hAnsi="Segoe UI Symbol" w:cs="Segoe UI Symbol"/>
          <w:bCs/>
          <w:szCs w:val="22"/>
        </w:rPr>
        <w:t>☐</w:t>
      </w:r>
      <w:r w:rsidRPr="003F091D">
        <w:rPr>
          <w:rFonts w:cs="Arial"/>
          <w:bCs/>
          <w:szCs w:val="22"/>
        </w:rPr>
        <w:t xml:space="preserve">  _</w:t>
      </w:r>
      <w:proofErr w:type="gramEnd"/>
      <w:r w:rsidRPr="003F091D">
        <w:rPr>
          <w:rFonts w:cs="Arial"/>
          <w:bCs/>
          <w:szCs w:val="22"/>
        </w:rPr>
        <w:t>______</w:t>
      </w:r>
      <w:r w:rsidR="000F472A" w:rsidRPr="003F091D">
        <w:rPr>
          <w:rFonts w:cs="Arial"/>
          <w:bCs/>
          <w:szCs w:val="22"/>
        </w:rPr>
        <w:t>____</w:t>
      </w:r>
      <w:r w:rsidRPr="003F091D">
        <w:rPr>
          <w:rFonts w:cs="Arial"/>
          <w:bCs/>
          <w:szCs w:val="22"/>
        </w:rPr>
        <w:t xml:space="preserve">___ </w:t>
      </w:r>
      <w:r w:rsidRPr="00173FE0">
        <w:rPr>
          <w:rFonts w:cs="Arial"/>
          <w:b/>
          <w:szCs w:val="22"/>
        </w:rPr>
        <w:t xml:space="preserve">(number) </w:t>
      </w:r>
      <w:r w:rsidRPr="003F091D">
        <w:rPr>
          <w:rFonts w:cs="Arial"/>
          <w:bCs/>
          <w:szCs w:val="22"/>
        </w:rPr>
        <w:t>bearer shares of the Company</w:t>
      </w:r>
    </w:p>
    <w:p w14:paraId="2D599E70" w14:textId="72B069FC" w:rsidR="008575AB" w:rsidRPr="008575AB" w:rsidRDefault="003F091D" w:rsidP="00F10084">
      <w:pPr>
        <w:pStyle w:val="BodyText"/>
        <w:spacing w:after="0"/>
        <w:rPr>
          <w:rFonts w:cs="Arial"/>
          <w:bCs/>
          <w:szCs w:val="22"/>
        </w:rPr>
      </w:pPr>
      <w:proofErr w:type="gramStart"/>
      <w:r w:rsidRPr="003F091D">
        <w:rPr>
          <w:rFonts w:ascii="Segoe UI Symbol" w:hAnsi="Segoe UI Symbol" w:cs="Segoe UI Symbol"/>
          <w:bCs/>
          <w:szCs w:val="22"/>
        </w:rPr>
        <w:t>☐</w:t>
      </w:r>
      <w:r w:rsidRPr="003F091D">
        <w:rPr>
          <w:rFonts w:cs="Arial"/>
          <w:bCs/>
          <w:szCs w:val="22"/>
        </w:rPr>
        <w:t xml:space="preserve">  _</w:t>
      </w:r>
      <w:proofErr w:type="gramEnd"/>
      <w:r w:rsidRPr="003F091D">
        <w:rPr>
          <w:rFonts w:cs="Arial"/>
          <w:bCs/>
          <w:szCs w:val="22"/>
        </w:rPr>
        <w:t>___</w:t>
      </w:r>
      <w:r w:rsidR="000F472A" w:rsidRPr="003F091D">
        <w:rPr>
          <w:rFonts w:cs="Arial"/>
          <w:bCs/>
          <w:szCs w:val="22"/>
        </w:rPr>
        <w:t>____</w:t>
      </w:r>
      <w:r w:rsidRPr="003F091D">
        <w:rPr>
          <w:rFonts w:cs="Arial"/>
          <w:bCs/>
          <w:szCs w:val="22"/>
        </w:rPr>
        <w:t xml:space="preserve">______ </w:t>
      </w:r>
      <w:r w:rsidRPr="00173FE0">
        <w:rPr>
          <w:rFonts w:cs="Arial"/>
          <w:b/>
          <w:szCs w:val="22"/>
        </w:rPr>
        <w:t>(number)</w:t>
      </w:r>
      <w:r w:rsidRPr="003F091D">
        <w:rPr>
          <w:rFonts w:cs="Arial"/>
          <w:bCs/>
          <w:szCs w:val="22"/>
        </w:rPr>
        <w:t xml:space="preserve"> registered shares of the Company</w:t>
      </w:r>
      <w:r w:rsidR="008575AB" w:rsidRPr="008575AB">
        <w:rPr>
          <w:rFonts w:cs="Arial"/>
          <w:bCs/>
          <w:szCs w:val="22"/>
        </w:rPr>
        <w:t xml:space="preserve"> </w:t>
      </w:r>
    </w:p>
    <w:p w14:paraId="074B2D11" w14:textId="77777777" w:rsidR="003F091D" w:rsidRDefault="003F091D" w:rsidP="003F091D">
      <w:pPr>
        <w:pStyle w:val="BodyText"/>
        <w:ind w:left="680"/>
        <w:rPr>
          <w:rFonts w:cs="Arial"/>
          <w:bCs/>
          <w:szCs w:val="22"/>
        </w:rPr>
      </w:pPr>
    </w:p>
    <w:p w14:paraId="621FEE60" w14:textId="456ECFFD" w:rsidR="008575AB" w:rsidRPr="008575AB" w:rsidRDefault="003F091D" w:rsidP="00FC3397">
      <w:pPr>
        <w:pStyle w:val="BodyText"/>
        <w:jc w:val="both"/>
        <w:rPr>
          <w:rFonts w:cs="Arial"/>
          <w:bCs/>
          <w:szCs w:val="22"/>
        </w:rPr>
      </w:pPr>
      <w:r w:rsidRPr="003F091D">
        <w:rPr>
          <w:rFonts w:cs="Arial"/>
          <w:bCs/>
          <w:szCs w:val="22"/>
        </w:rPr>
        <w:t>hereby notifies that he/she/it will be represented at the</w:t>
      </w:r>
      <w:r w:rsidR="00173FE0">
        <w:rPr>
          <w:rFonts w:cs="Arial"/>
          <w:bCs/>
          <w:szCs w:val="22"/>
        </w:rPr>
        <w:t xml:space="preserve"> </w:t>
      </w:r>
      <w:r w:rsidR="00FF0929">
        <w:rPr>
          <w:rFonts w:cs="Arial"/>
          <w:bCs/>
          <w:szCs w:val="22"/>
        </w:rPr>
        <w:t>AGM</w:t>
      </w:r>
      <w:r w:rsidRPr="003F091D">
        <w:rPr>
          <w:rFonts w:cs="Arial"/>
          <w:bCs/>
          <w:szCs w:val="22"/>
        </w:rPr>
        <w:t xml:space="preserve"> of </w:t>
      </w:r>
      <w:r w:rsidR="00EC7101">
        <w:rPr>
          <w:rFonts w:cs="Arial"/>
          <w:bCs/>
          <w:szCs w:val="22"/>
        </w:rPr>
        <w:t>30</w:t>
      </w:r>
      <w:r w:rsidR="00173FE0">
        <w:rPr>
          <w:rFonts w:ascii="Calibri" w:hAnsi="Calibri" w:cs="Calibri"/>
          <w:bCs/>
          <w:szCs w:val="22"/>
        </w:rPr>
        <w:t> </w:t>
      </w:r>
      <w:r w:rsidRPr="003F091D">
        <w:rPr>
          <w:rFonts w:cs="Arial"/>
          <w:bCs/>
          <w:szCs w:val="22"/>
        </w:rPr>
        <w:t>April</w:t>
      </w:r>
      <w:r w:rsidR="00173FE0">
        <w:rPr>
          <w:rFonts w:ascii="Calibri" w:hAnsi="Calibri" w:cs="Calibri"/>
          <w:bCs/>
          <w:szCs w:val="22"/>
        </w:rPr>
        <w:t> </w:t>
      </w:r>
      <w:r w:rsidRPr="003F091D">
        <w:rPr>
          <w:rFonts w:cs="Arial"/>
          <w:bCs/>
          <w:szCs w:val="22"/>
        </w:rPr>
        <w:t>202</w:t>
      </w:r>
      <w:r w:rsidR="00EC7101">
        <w:rPr>
          <w:rFonts w:cs="Arial"/>
          <w:bCs/>
          <w:szCs w:val="22"/>
        </w:rPr>
        <w:t>5</w:t>
      </w:r>
      <w:r w:rsidRPr="003F091D">
        <w:rPr>
          <w:rFonts w:cs="Arial"/>
          <w:bCs/>
          <w:szCs w:val="22"/>
        </w:rPr>
        <w:t xml:space="preserve"> for the total number of shares mentioned above or otherwise for the total number of shares of which the possession on the Record Date is established, </w:t>
      </w:r>
      <w:r w:rsidR="00173FE0">
        <w:rPr>
          <w:rFonts w:cs="Arial"/>
          <w:bCs/>
          <w:szCs w:val="22"/>
        </w:rPr>
        <w:t>and</w:t>
      </w:r>
    </w:p>
    <w:p w14:paraId="5AA23AA1" w14:textId="5DD9DDCC" w:rsidR="00255887" w:rsidRDefault="003F091D" w:rsidP="00255887">
      <w:pPr>
        <w:pStyle w:val="BodyText"/>
        <w:rPr>
          <w:rFonts w:cs="Arial"/>
          <w:bCs/>
          <w:szCs w:val="22"/>
        </w:rPr>
      </w:pPr>
      <w:r w:rsidRPr="003F091D">
        <w:rPr>
          <w:rFonts w:cs="Arial"/>
          <w:bCs/>
          <w:szCs w:val="22"/>
        </w:rPr>
        <w:t>hereby empowers:</w:t>
      </w:r>
    </w:p>
    <w:p w14:paraId="0A1EBCD2" w14:textId="0A6590A3" w:rsidR="003F091D" w:rsidRDefault="003F091D" w:rsidP="00F10084">
      <w:pPr>
        <w:pStyle w:val="BodyText"/>
        <w:numPr>
          <w:ilvl w:val="0"/>
          <w:numId w:val="35"/>
        </w:numPr>
        <w:spacing w:line="240" w:lineRule="auto"/>
        <w:rPr>
          <w:rFonts w:cs="Arial"/>
          <w:bCs/>
          <w:szCs w:val="22"/>
        </w:rPr>
      </w:pPr>
      <w:r w:rsidRPr="003F091D">
        <w:rPr>
          <w:rFonts w:cs="Arial"/>
          <w:bCs/>
          <w:szCs w:val="22"/>
        </w:rPr>
        <w:t>the Company Secretary of the Company, with power of sub-delegation to</w:t>
      </w:r>
      <w:r w:rsidR="000F472A">
        <w:rPr>
          <w:rFonts w:cs="Arial"/>
          <w:bCs/>
          <w:szCs w:val="22"/>
        </w:rPr>
        <w:t xml:space="preserve"> </w:t>
      </w:r>
      <w:r w:rsidRPr="003F091D">
        <w:rPr>
          <w:rFonts w:cs="Arial"/>
          <w:bCs/>
          <w:szCs w:val="22"/>
        </w:rPr>
        <w:t>any member of the legal department of the Company</w:t>
      </w:r>
      <w:r w:rsidR="000F472A">
        <w:rPr>
          <w:rFonts w:cs="Arial"/>
          <w:bCs/>
          <w:szCs w:val="22"/>
        </w:rPr>
        <w:t>, or</w:t>
      </w:r>
    </w:p>
    <w:p w14:paraId="756A6440" w14:textId="206653AF" w:rsidR="000F472A" w:rsidRDefault="000F472A" w:rsidP="000F472A">
      <w:pPr>
        <w:pStyle w:val="BodyText"/>
        <w:numPr>
          <w:ilvl w:val="0"/>
          <w:numId w:val="35"/>
        </w:numPr>
        <w:spacing w:after="0" w:line="240" w:lineRule="auto"/>
        <w:rPr>
          <w:rFonts w:cs="Arial"/>
          <w:bCs/>
          <w:szCs w:val="22"/>
        </w:rPr>
      </w:pPr>
      <w:r w:rsidRPr="003F091D">
        <w:rPr>
          <w:rFonts w:cs="Arial"/>
          <w:bCs/>
          <w:szCs w:val="22"/>
        </w:rPr>
        <w:t>____________________________________________________________________</w:t>
      </w:r>
      <w:r>
        <w:rPr>
          <w:rStyle w:val="FootnoteReference"/>
          <w:rFonts w:cs="Arial"/>
          <w:bCs/>
          <w:szCs w:val="22"/>
        </w:rPr>
        <w:footnoteReference w:id="2"/>
      </w:r>
    </w:p>
    <w:p w14:paraId="10A52E21" w14:textId="77777777" w:rsidR="0023428A" w:rsidRDefault="0023428A" w:rsidP="0023428A">
      <w:pPr>
        <w:pStyle w:val="BodyText"/>
        <w:spacing w:line="240" w:lineRule="auto"/>
        <w:rPr>
          <w:rFonts w:cs="Arial"/>
          <w:bCs/>
          <w:szCs w:val="22"/>
        </w:rPr>
      </w:pPr>
    </w:p>
    <w:p w14:paraId="0EBAE82C" w14:textId="6091DF26" w:rsidR="00E1070C" w:rsidRDefault="00E1070C" w:rsidP="00E1070C">
      <w:pPr>
        <w:pStyle w:val="Body"/>
        <w:numPr>
          <w:ilvl w:val="0"/>
          <w:numId w:val="29"/>
        </w:numPr>
        <w:spacing w:after="240" w:line="240" w:lineRule="auto"/>
        <w:rPr>
          <w:rFonts w:ascii="RTL United Text" w:hAnsi="RTL United Text"/>
          <w:sz w:val="19"/>
          <w:szCs w:val="19"/>
        </w:rPr>
      </w:pPr>
      <w:r w:rsidRPr="00E1070C">
        <w:rPr>
          <w:rFonts w:ascii="RTL United Text" w:hAnsi="RTL United Text"/>
          <w:sz w:val="19"/>
          <w:szCs w:val="19"/>
        </w:rPr>
        <w:t xml:space="preserve">to represent him/her/it at the </w:t>
      </w:r>
      <w:r w:rsidR="007774D5">
        <w:rPr>
          <w:rFonts w:ascii="RTL United Text" w:hAnsi="RTL United Text"/>
          <w:sz w:val="19"/>
          <w:szCs w:val="19"/>
        </w:rPr>
        <w:t>AGM</w:t>
      </w:r>
      <w:r w:rsidRPr="00E1070C">
        <w:rPr>
          <w:rFonts w:ascii="RTL United Text" w:hAnsi="RTL United Text"/>
          <w:sz w:val="19"/>
          <w:szCs w:val="19"/>
        </w:rPr>
        <w:t xml:space="preserve"> of the Company to be held on Wednesday, </w:t>
      </w:r>
      <w:r w:rsidR="000F021E">
        <w:rPr>
          <w:rFonts w:ascii="RTL United Text" w:hAnsi="RTL United Text"/>
          <w:sz w:val="19"/>
          <w:szCs w:val="19"/>
        </w:rPr>
        <w:t>30</w:t>
      </w:r>
      <w:r w:rsidR="007774D5">
        <w:rPr>
          <w:rFonts w:ascii="Calibri" w:hAnsi="Calibri" w:cs="Calibri"/>
          <w:sz w:val="19"/>
          <w:szCs w:val="19"/>
        </w:rPr>
        <w:t> </w:t>
      </w:r>
      <w:r w:rsidRPr="00E1070C">
        <w:rPr>
          <w:rFonts w:ascii="RTL United Text" w:hAnsi="RTL United Text"/>
          <w:sz w:val="19"/>
          <w:szCs w:val="19"/>
        </w:rPr>
        <w:t>April</w:t>
      </w:r>
      <w:r w:rsidR="007774D5">
        <w:rPr>
          <w:rFonts w:ascii="Calibri" w:hAnsi="Calibri" w:cs="Calibri"/>
          <w:sz w:val="19"/>
          <w:szCs w:val="19"/>
        </w:rPr>
        <w:t> </w:t>
      </w:r>
      <w:r w:rsidRPr="00E1070C">
        <w:rPr>
          <w:rFonts w:ascii="RTL United Text" w:hAnsi="RTL United Text"/>
          <w:sz w:val="19"/>
          <w:szCs w:val="19"/>
        </w:rPr>
        <w:t>202</w:t>
      </w:r>
      <w:r w:rsidR="000F021E">
        <w:rPr>
          <w:rFonts w:ascii="RTL United Text" w:hAnsi="RTL United Text"/>
          <w:sz w:val="19"/>
          <w:szCs w:val="19"/>
        </w:rPr>
        <w:t>5</w:t>
      </w:r>
      <w:r w:rsidRPr="00E1070C">
        <w:rPr>
          <w:rFonts w:ascii="RTL United Text" w:hAnsi="RTL United Text"/>
          <w:sz w:val="19"/>
          <w:szCs w:val="19"/>
        </w:rPr>
        <w:t xml:space="preserve"> at 15:00 </w:t>
      </w:r>
      <w:r w:rsidR="001B5493">
        <w:rPr>
          <w:rFonts w:ascii="RTL United Text" w:hAnsi="RTL United Text"/>
          <w:sz w:val="19"/>
          <w:szCs w:val="19"/>
        </w:rPr>
        <w:t xml:space="preserve">at the registered office </w:t>
      </w:r>
      <w:r w:rsidRPr="00E1070C">
        <w:rPr>
          <w:rFonts w:ascii="RTL United Text" w:hAnsi="RTL United Text"/>
          <w:sz w:val="19"/>
          <w:szCs w:val="19"/>
        </w:rPr>
        <w:t>with the following agenda:</w:t>
      </w:r>
    </w:p>
    <w:p w14:paraId="0B32B562" w14:textId="6957FD0A" w:rsidR="0074521A" w:rsidRPr="0074521A" w:rsidRDefault="0074521A" w:rsidP="00C73752">
      <w:pPr>
        <w:pStyle w:val="Body"/>
        <w:numPr>
          <w:ilvl w:val="0"/>
          <w:numId w:val="36"/>
        </w:numPr>
        <w:spacing w:line="240" w:lineRule="auto"/>
        <w:contextualSpacing/>
        <w:rPr>
          <w:rFonts w:ascii="RTL United Text" w:hAnsi="RTL United Text"/>
          <w:sz w:val="19"/>
          <w:szCs w:val="19"/>
        </w:rPr>
      </w:pPr>
      <w:r w:rsidRPr="0074521A">
        <w:rPr>
          <w:rFonts w:ascii="RTL United Text" w:hAnsi="RTL United Text"/>
          <w:sz w:val="19"/>
          <w:szCs w:val="19"/>
        </w:rPr>
        <w:t>Reports of the board of directors and of the statutory auditor (on the statutory and consolidated accounts relating to the financial year 202</w:t>
      </w:r>
      <w:r w:rsidR="00C95366">
        <w:rPr>
          <w:rFonts w:ascii="RTL United Text" w:hAnsi="RTL United Text"/>
          <w:sz w:val="19"/>
          <w:szCs w:val="19"/>
        </w:rPr>
        <w:t>4</w:t>
      </w:r>
      <w:r w:rsidRPr="0074521A">
        <w:rPr>
          <w:rFonts w:ascii="RTL United Text" w:hAnsi="RTL United Text"/>
          <w:sz w:val="19"/>
          <w:szCs w:val="19"/>
        </w:rPr>
        <w:t>)</w:t>
      </w:r>
    </w:p>
    <w:p w14:paraId="336523C7" w14:textId="7E0991C0" w:rsidR="0074521A" w:rsidRPr="0074521A" w:rsidRDefault="0074521A" w:rsidP="00C73752">
      <w:pPr>
        <w:pStyle w:val="Body"/>
        <w:numPr>
          <w:ilvl w:val="0"/>
          <w:numId w:val="36"/>
        </w:numPr>
        <w:spacing w:line="240" w:lineRule="auto"/>
        <w:contextualSpacing/>
        <w:rPr>
          <w:rFonts w:ascii="RTL United Text" w:hAnsi="RTL United Text"/>
          <w:sz w:val="19"/>
          <w:szCs w:val="19"/>
        </w:rPr>
      </w:pPr>
      <w:r w:rsidRPr="0074521A">
        <w:rPr>
          <w:rFonts w:ascii="RTL United Text" w:hAnsi="RTL United Text"/>
          <w:sz w:val="19"/>
          <w:szCs w:val="19"/>
        </w:rPr>
        <w:t xml:space="preserve">Approval of the statutory and consolidated accounts as </w:t>
      </w:r>
      <w:proofErr w:type="gramStart"/>
      <w:r w:rsidRPr="0074521A">
        <w:rPr>
          <w:rFonts w:ascii="RTL United Text" w:hAnsi="RTL United Text"/>
          <w:sz w:val="19"/>
          <w:szCs w:val="19"/>
        </w:rPr>
        <w:t>at</w:t>
      </w:r>
      <w:proofErr w:type="gramEnd"/>
      <w:r w:rsidRPr="0074521A">
        <w:rPr>
          <w:rFonts w:ascii="RTL United Text" w:hAnsi="RTL United Text"/>
          <w:sz w:val="19"/>
          <w:szCs w:val="19"/>
        </w:rPr>
        <w:t xml:space="preserve"> 31 December 202</w:t>
      </w:r>
      <w:r w:rsidR="00C95366">
        <w:rPr>
          <w:rFonts w:ascii="RTL United Text" w:hAnsi="RTL United Text"/>
          <w:sz w:val="19"/>
          <w:szCs w:val="19"/>
        </w:rPr>
        <w:t>4</w:t>
      </w:r>
    </w:p>
    <w:p w14:paraId="4A1A6574" w14:textId="094CAB4F" w:rsidR="0074521A" w:rsidRPr="0074521A" w:rsidRDefault="0074521A" w:rsidP="00C73752">
      <w:pPr>
        <w:pStyle w:val="Body"/>
        <w:numPr>
          <w:ilvl w:val="0"/>
          <w:numId w:val="36"/>
        </w:numPr>
        <w:spacing w:line="240" w:lineRule="auto"/>
        <w:contextualSpacing/>
        <w:rPr>
          <w:rFonts w:ascii="RTL United Text" w:hAnsi="RTL United Text"/>
          <w:sz w:val="19"/>
          <w:szCs w:val="19"/>
        </w:rPr>
      </w:pPr>
      <w:r w:rsidRPr="0074521A">
        <w:rPr>
          <w:rFonts w:ascii="RTL United Text" w:hAnsi="RTL United Text"/>
          <w:sz w:val="19"/>
          <w:szCs w:val="19"/>
        </w:rPr>
        <w:t>Allocation of results</w:t>
      </w:r>
    </w:p>
    <w:p w14:paraId="71B2FD03" w14:textId="4F15BF66" w:rsidR="0074521A" w:rsidRPr="0074521A" w:rsidRDefault="0074521A" w:rsidP="00C73752">
      <w:pPr>
        <w:pStyle w:val="Body"/>
        <w:numPr>
          <w:ilvl w:val="0"/>
          <w:numId w:val="36"/>
        </w:numPr>
        <w:spacing w:line="240" w:lineRule="auto"/>
        <w:contextualSpacing/>
        <w:rPr>
          <w:rFonts w:ascii="RTL United Text" w:hAnsi="RTL United Text"/>
          <w:sz w:val="19"/>
          <w:szCs w:val="19"/>
        </w:rPr>
      </w:pPr>
      <w:r w:rsidRPr="0074521A">
        <w:rPr>
          <w:rFonts w:ascii="RTL United Text" w:hAnsi="RTL United Text"/>
          <w:sz w:val="19"/>
          <w:szCs w:val="19"/>
        </w:rPr>
        <w:t xml:space="preserve">Remuneration report </w:t>
      </w:r>
    </w:p>
    <w:p w14:paraId="1967718D" w14:textId="7F449392" w:rsidR="0074521A" w:rsidRPr="0074521A" w:rsidRDefault="0074521A" w:rsidP="00C73752">
      <w:pPr>
        <w:pStyle w:val="Body"/>
        <w:numPr>
          <w:ilvl w:val="0"/>
          <w:numId w:val="36"/>
        </w:numPr>
        <w:spacing w:line="240" w:lineRule="auto"/>
        <w:contextualSpacing/>
        <w:rPr>
          <w:rFonts w:ascii="RTL United Text" w:hAnsi="RTL United Text"/>
          <w:sz w:val="19"/>
          <w:szCs w:val="19"/>
        </w:rPr>
      </w:pPr>
      <w:r w:rsidRPr="0074521A">
        <w:rPr>
          <w:rFonts w:ascii="RTL United Text" w:hAnsi="RTL United Text"/>
          <w:sz w:val="19"/>
          <w:szCs w:val="19"/>
        </w:rPr>
        <w:t>Discharge to the directors and to the statutory auditor</w:t>
      </w:r>
    </w:p>
    <w:p w14:paraId="307BFFF8" w14:textId="311966D3" w:rsidR="0074521A" w:rsidRPr="0074521A" w:rsidRDefault="0074521A" w:rsidP="00C73752">
      <w:pPr>
        <w:pStyle w:val="Body"/>
        <w:numPr>
          <w:ilvl w:val="0"/>
          <w:numId w:val="36"/>
        </w:numPr>
        <w:spacing w:line="240" w:lineRule="auto"/>
        <w:contextualSpacing/>
        <w:rPr>
          <w:rFonts w:ascii="RTL United Text" w:hAnsi="RTL United Text"/>
          <w:sz w:val="19"/>
          <w:szCs w:val="19"/>
        </w:rPr>
      </w:pPr>
      <w:r w:rsidRPr="0074521A">
        <w:rPr>
          <w:rFonts w:ascii="RTL United Text" w:hAnsi="RTL United Text"/>
          <w:sz w:val="19"/>
          <w:szCs w:val="19"/>
        </w:rPr>
        <w:t>Statutory appointment</w:t>
      </w:r>
      <w:r w:rsidR="003660A9">
        <w:rPr>
          <w:rFonts w:ascii="RTL United Text" w:hAnsi="RTL United Text"/>
          <w:sz w:val="19"/>
          <w:szCs w:val="19"/>
        </w:rPr>
        <w:t>s</w:t>
      </w:r>
    </w:p>
    <w:p w14:paraId="2017AD74" w14:textId="757B47CA" w:rsidR="0074521A" w:rsidRPr="0074521A" w:rsidRDefault="0074521A" w:rsidP="00C73752">
      <w:pPr>
        <w:pStyle w:val="Body"/>
        <w:numPr>
          <w:ilvl w:val="0"/>
          <w:numId w:val="36"/>
        </w:numPr>
        <w:spacing w:line="240" w:lineRule="auto"/>
        <w:contextualSpacing/>
        <w:rPr>
          <w:rFonts w:ascii="RTL United Text" w:hAnsi="RTL United Text"/>
          <w:sz w:val="19"/>
          <w:szCs w:val="19"/>
        </w:rPr>
      </w:pPr>
      <w:r w:rsidRPr="0074521A">
        <w:rPr>
          <w:rFonts w:ascii="RTL United Text" w:hAnsi="RTL United Text"/>
          <w:sz w:val="19"/>
          <w:szCs w:val="19"/>
        </w:rPr>
        <w:t xml:space="preserve">Renewal of the authorisation to acquire own shares </w:t>
      </w:r>
    </w:p>
    <w:p w14:paraId="1D248222" w14:textId="0609615F" w:rsidR="0074521A" w:rsidRDefault="0074521A" w:rsidP="00C73752">
      <w:pPr>
        <w:pStyle w:val="Body"/>
        <w:numPr>
          <w:ilvl w:val="0"/>
          <w:numId w:val="36"/>
        </w:numPr>
        <w:spacing w:after="240" w:line="240" w:lineRule="auto"/>
        <w:contextualSpacing/>
        <w:rPr>
          <w:rFonts w:ascii="RTL United Text" w:hAnsi="RTL United Text"/>
          <w:sz w:val="19"/>
          <w:szCs w:val="19"/>
        </w:rPr>
      </w:pPr>
      <w:r w:rsidRPr="0074521A">
        <w:rPr>
          <w:rFonts w:ascii="RTL United Text" w:hAnsi="RTL United Text"/>
          <w:sz w:val="19"/>
          <w:szCs w:val="19"/>
        </w:rPr>
        <w:t>Miscellaneous</w:t>
      </w:r>
    </w:p>
    <w:p w14:paraId="717CA076" w14:textId="77777777" w:rsidR="0074521A" w:rsidRDefault="0074521A" w:rsidP="0074521A">
      <w:pPr>
        <w:pStyle w:val="Body"/>
        <w:spacing w:after="240" w:line="240" w:lineRule="auto"/>
        <w:rPr>
          <w:rFonts w:ascii="RTL United Text" w:hAnsi="RTL United Text"/>
          <w:sz w:val="19"/>
          <w:szCs w:val="19"/>
        </w:rPr>
      </w:pPr>
    </w:p>
    <w:p w14:paraId="41E18EF2" w14:textId="14EA098A" w:rsidR="00E1070C" w:rsidRDefault="00E1070C" w:rsidP="00E1070C">
      <w:pPr>
        <w:pStyle w:val="Body"/>
        <w:spacing w:after="240" w:line="240" w:lineRule="auto"/>
        <w:ind w:left="705"/>
        <w:rPr>
          <w:rFonts w:ascii="RTL United Text" w:hAnsi="RTL United Text"/>
          <w:sz w:val="19"/>
          <w:szCs w:val="19"/>
        </w:rPr>
      </w:pPr>
      <w:r w:rsidRPr="00E1070C">
        <w:rPr>
          <w:rFonts w:ascii="RTL United Text" w:hAnsi="RTL United Text"/>
          <w:sz w:val="19"/>
          <w:szCs w:val="19"/>
        </w:rPr>
        <w:t xml:space="preserve">with power to attend the </w:t>
      </w:r>
      <w:r w:rsidR="009C782A">
        <w:rPr>
          <w:rFonts w:ascii="RTL United Text" w:hAnsi="RTL United Text"/>
          <w:sz w:val="19"/>
          <w:szCs w:val="19"/>
        </w:rPr>
        <w:t>AGM</w:t>
      </w:r>
      <w:r w:rsidRPr="00E1070C">
        <w:rPr>
          <w:rFonts w:ascii="RTL United Text" w:hAnsi="RTL United Text"/>
          <w:sz w:val="19"/>
          <w:szCs w:val="19"/>
        </w:rPr>
        <w:t xml:space="preserve"> or any subsequent meeting if the first were not to be </w:t>
      </w:r>
      <w:proofErr w:type="gramStart"/>
      <w:r w:rsidRPr="00E1070C">
        <w:rPr>
          <w:rFonts w:ascii="RTL United Text" w:hAnsi="RTL United Text"/>
          <w:sz w:val="19"/>
          <w:szCs w:val="19"/>
        </w:rPr>
        <w:t>in a position</w:t>
      </w:r>
      <w:proofErr w:type="gramEnd"/>
      <w:r w:rsidRPr="00E1070C">
        <w:rPr>
          <w:rFonts w:ascii="RTL United Text" w:hAnsi="RTL United Text"/>
          <w:sz w:val="19"/>
          <w:szCs w:val="19"/>
        </w:rPr>
        <w:t xml:space="preserve"> to validly resolve on the agenda,</w:t>
      </w:r>
    </w:p>
    <w:p w14:paraId="643733B8" w14:textId="0BE0F81B" w:rsidR="00E1070C" w:rsidRPr="00E1070C" w:rsidRDefault="00E1070C" w:rsidP="00E1070C">
      <w:pPr>
        <w:pStyle w:val="Body"/>
        <w:numPr>
          <w:ilvl w:val="0"/>
          <w:numId w:val="29"/>
        </w:numPr>
        <w:spacing w:after="240" w:line="240" w:lineRule="auto"/>
        <w:rPr>
          <w:rFonts w:ascii="RTL United Text" w:hAnsi="RTL United Text"/>
          <w:sz w:val="19"/>
          <w:szCs w:val="19"/>
        </w:rPr>
      </w:pPr>
      <w:r w:rsidRPr="00E1070C">
        <w:rPr>
          <w:rFonts w:ascii="RTL United Text" w:hAnsi="RTL United Text"/>
          <w:sz w:val="19"/>
          <w:szCs w:val="19"/>
        </w:rPr>
        <w:lastRenderedPageBreak/>
        <w:t xml:space="preserve">to vote on his/her/its behalf in the manner indicated below on the resolutions of the agenda of the </w:t>
      </w:r>
      <w:r w:rsidR="009C782A">
        <w:rPr>
          <w:rFonts w:ascii="RTL United Text" w:hAnsi="RTL United Text"/>
          <w:sz w:val="19"/>
          <w:szCs w:val="19"/>
        </w:rPr>
        <w:t>AGM</w:t>
      </w:r>
      <w:r w:rsidRPr="00E1070C">
        <w:rPr>
          <w:rFonts w:ascii="RTL United Text" w:hAnsi="RTL United Text"/>
          <w:sz w:val="19"/>
          <w:szCs w:val="19"/>
        </w:rPr>
        <w:t xml:space="preserve"> and, generally, do whatever is necessary for the purposes of the above.</w:t>
      </w:r>
    </w:p>
    <w:p w14:paraId="562AC01E" w14:textId="29E017DD" w:rsidR="003C1600" w:rsidRPr="00B516CF" w:rsidRDefault="0097512D" w:rsidP="0023428A">
      <w:pPr>
        <w:pStyle w:val="Title"/>
        <w:framePr w:wrap="around"/>
        <w:spacing w:before="100" w:beforeAutospacing="1"/>
        <w:rPr>
          <w:rFonts w:eastAsia="Times New Roman"/>
        </w:rPr>
      </w:pPr>
      <w:r>
        <w:rPr>
          <w:rFonts w:eastAsia="Times New Roman"/>
        </w:rPr>
        <w:t>Proposed resolutions</w:t>
      </w:r>
    </w:p>
    <w:p w14:paraId="6DE686D8" w14:textId="77777777" w:rsidR="00F05AB9" w:rsidRPr="0097512D" w:rsidRDefault="00F05AB9" w:rsidP="00D62C0F">
      <w:pPr>
        <w:pStyle w:val="Body"/>
        <w:spacing w:after="160" w:line="240" w:lineRule="auto"/>
        <w:jc w:val="left"/>
        <w:rPr>
          <w:rFonts w:ascii="RTL United Text" w:hAnsi="RTL United Text"/>
          <w:b/>
          <w:bCs/>
          <w:sz w:val="19"/>
          <w:szCs w:val="19"/>
        </w:rPr>
      </w:pPr>
    </w:p>
    <w:p w14:paraId="41191A29" w14:textId="136572C3" w:rsidR="003C1600" w:rsidRDefault="0097512D" w:rsidP="0074521A">
      <w:pPr>
        <w:pStyle w:val="Body"/>
        <w:numPr>
          <w:ilvl w:val="0"/>
          <w:numId w:val="31"/>
        </w:numPr>
        <w:spacing w:line="240" w:lineRule="auto"/>
        <w:ind w:left="709" w:hanging="709"/>
        <w:jc w:val="left"/>
        <w:rPr>
          <w:rFonts w:ascii="RTL United Text" w:hAnsi="RTL United Text"/>
          <w:sz w:val="16"/>
          <w:szCs w:val="16"/>
        </w:rPr>
      </w:pPr>
      <w:r w:rsidRPr="0097512D">
        <w:rPr>
          <w:rFonts w:ascii="RTL United Text" w:hAnsi="RTL United Text"/>
          <w:b/>
          <w:bCs/>
          <w:sz w:val="19"/>
          <w:szCs w:val="19"/>
        </w:rPr>
        <w:t xml:space="preserve">Reports of the </w:t>
      </w:r>
      <w:r w:rsidR="009C782A">
        <w:rPr>
          <w:rFonts w:ascii="RTL United Text" w:hAnsi="RTL United Text"/>
          <w:b/>
          <w:bCs/>
          <w:sz w:val="19"/>
          <w:szCs w:val="19"/>
        </w:rPr>
        <w:t>b</w:t>
      </w:r>
      <w:r w:rsidRPr="0097512D">
        <w:rPr>
          <w:rFonts w:ascii="RTL United Text" w:hAnsi="RTL United Text"/>
          <w:b/>
          <w:bCs/>
          <w:sz w:val="19"/>
          <w:szCs w:val="19"/>
        </w:rPr>
        <w:t xml:space="preserve">oard of </w:t>
      </w:r>
      <w:r w:rsidR="009C782A">
        <w:rPr>
          <w:rFonts w:ascii="RTL United Text" w:hAnsi="RTL United Text"/>
          <w:b/>
          <w:bCs/>
          <w:sz w:val="19"/>
          <w:szCs w:val="19"/>
        </w:rPr>
        <w:t>d</w:t>
      </w:r>
      <w:r w:rsidRPr="0097512D">
        <w:rPr>
          <w:rFonts w:ascii="RTL United Text" w:hAnsi="RTL United Text"/>
          <w:b/>
          <w:bCs/>
          <w:sz w:val="19"/>
          <w:szCs w:val="19"/>
        </w:rPr>
        <w:t>irectors and of the statutory auditor</w:t>
      </w:r>
      <w:r w:rsidR="002359E1">
        <w:rPr>
          <w:rFonts w:ascii="RTL United Text" w:hAnsi="RTL United Text"/>
          <w:b/>
          <w:bCs/>
          <w:sz w:val="19"/>
          <w:szCs w:val="19"/>
        </w:rPr>
        <w:br/>
      </w:r>
      <w:r w:rsidRPr="001A308B">
        <w:rPr>
          <w:rFonts w:ascii="RTL United Text" w:hAnsi="RTL United Text"/>
          <w:sz w:val="19"/>
          <w:szCs w:val="19"/>
        </w:rPr>
        <w:t>(</w:t>
      </w:r>
      <w:r w:rsidR="00173FE0" w:rsidRPr="001A308B">
        <w:rPr>
          <w:rFonts w:ascii="RTL United Text" w:hAnsi="RTL United Text"/>
          <w:sz w:val="19"/>
          <w:szCs w:val="19"/>
        </w:rPr>
        <w:t>N</w:t>
      </w:r>
      <w:r w:rsidRPr="001A308B">
        <w:rPr>
          <w:rFonts w:ascii="RTL United Text" w:hAnsi="RTL United Text"/>
          <w:sz w:val="19"/>
          <w:szCs w:val="19"/>
        </w:rPr>
        <w:t>o resolution required)</w:t>
      </w:r>
      <w:r w:rsidRPr="0097512D">
        <w:rPr>
          <w:rFonts w:ascii="RTL United Text" w:hAnsi="RTL United Text"/>
          <w:sz w:val="16"/>
          <w:szCs w:val="16"/>
        </w:rPr>
        <w:t xml:space="preserve"> </w:t>
      </w:r>
    </w:p>
    <w:p w14:paraId="67666269" w14:textId="77777777" w:rsidR="0074521A" w:rsidRDefault="0074521A" w:rsidP="0074521A">
      <w:pPr>
        <w:pStyle w:val="Body"/>
        <w:spacing w:line="240" w:lineRule="auto"/>
        <w:ind w:left="709"/>
        <w:jc w:val="left"/>
        <w:rPr>
          <w:rFonts w:ascii="RTL United Text" w:hAnsi="RTL United Text"/>
          <w:sz w:val="16"/>
          <w:szCs w:val="16"/>
        </w:rPr>
      </w:pPr>
    </w:p>
    <w:p w14:paraId="12D01BD3" w14:textId="2A105CF0" w:rsidR="0074521A" w:rsidRDefault="0074521A" w:rsidP="0074521A">
      <w:pPr>
        <w:pStyle w:val="Body"/>
        <w:keepNext/>
        <w:widowControl w:val="0"/>
        <w:spacing w:after="160" w:line="240" w:lineRule="auto"/>
        <w:ind w:left="706" w:hanging="706"/>
        <w:jc w:val="left"/>
        <w:rPr>
          <w:rFonts w:ascii="RTL United Text" w:hAnsi="RTL United Text"/>
          <w:b/>
          <w:bCs/>
          <w:sz w:val="19"/>
          <w:szCs w:val="19"/>
        </w:rPr>
      </w:pPr>
      <w:r w:rsidRPr="00E34964">
        <w:rPr>
          <w:rFonts w:ascii="RTL United Text" w:hAnsi="RTL United Text"/>
          <w:b/>
          <w:bCs/>
          <w:sz w:val="19"/>
          <w:szCs w:val="19"/>
        </w:rPr>
        <w:t>2</w:t>
      </w:r>
      <w:r w:rsidRPr="00E34964">
        <w:rPr>
          <w:rFonts w:ascii="RTL United Text" w:hAnsi="RTL United Text"/>
          <w:b/>
          <w:bCs/>
          <w:sz w:val="19"/>
          <w:szCs w:val="19"/>
        </w:rPr>
        <w:tab/>
        <w:t xml:space="preserve">Approval of the statutory and consolidated annual accounts as </w:t>
      </w:r>
      <w:proofErr w:type="gramStart"/>
      <w:r w:rsidRPr="00E34964">
        <w:rPr>
          <w:rFonts w:ascii="RTL United Text" w:hAnsi="RTL United Text"/>
          <w:b/>
          <w:bCs/>
          <w:sz w:val="19"/>
          <w:szCs w:val="19"/>
        </w:rPr>
        <w:t>at</w:t>
      </w:r>
      <w:proofErr w:type="gramEnd"/>
      <w:r w:rsidRPr="00E34964">
        <w:rPr>
          <w:rFonts w:ascii="RTL United Text" w:hAnsi="RTL United Text"/>
          <w:b/>
          <w:bCs/>
          <w:sz w:val="19"/>
          <w:szCs w:val="19"/>
        </w:rPr>
        <w:t xml:space="preserve"> 31</w:t>
      </w:r>
      <w:r>
        <w:rPr>
          <w:rFonts w:ascii="Calibri" w:hAnsi="Calibri" w:cs="Calibri"/>
          <w:b/>
          <w:bCs/>
          <w:sz w:val="19"/>
          <w:szCs w:val="19"/>
        </w:rPr>
        <w:t> </w:t>
      </w:r>
      <w:r w:rsidRPr="00E34964">
        <w:rPr>
          <w:rFonts w:ascii="RTL United Text" w:hAnsi="RTL United Text"/>
          <w:b/>
          <w:bCs/>
          <w:sz w:val="19"/>
          <w:szCs w:val="19"/>
        </w:rPr>
        <w:t>December</w:t>
      </w:r>
      <w:r>
        <w:rPr>
          <w:rFonts w:ascii="Calibri" w:hAnsi="Calibri" w:cs="Calibri"/>
          <w:b/>
          <w:bCs/>
          <w:sz w:val="19"/>
          <w:szCs w:val="19"/>
        </w:rPr>
        <w:t> </w:t>
      </w:r>
      <w:r w:rsidRPr="00E34964">
        <w:rPr>
          <w:rFonts w:ascii="RTL United Text" w:hAnsi="RTL United Text"/>
          <w:b/>
          <w:bCs/>
          <w:sz w:val="19"/>
          <w:szCs w:val="19"/>
        </w:rPr>
        <w:t>202</w:t>
      </w:r>
      <w:r w:rsidR="00C73752">
        <w:rPr>
          <w:rFonts w:ascii="RTL United Text" w:hAnsi="RTL United Text"/>
          <w:b/>
          <w:bCs/>
          <w:sz w:val="19"/>
          <w:szCs w:val="19"/>
        </w:rPr>
        <w:t>4</w:t>
      </w:r>
    </w:p>
    <w:p w14:paraId="54C83BE0" w14:textId="78AE118F" w:rsidR="0074521A" w:rsidRPr="00E34964" w:rsidRDefault="0074521A" w:rsidP="0074521A">
      <w:pPr>
        <w:pStyle w:val="Body"/>
        <w:keepNext/>
        <w:widowControl w:val="0"/>
        <w:spacing w:after="160" w:line="240" w:lineRule="auto"/>
        <w:jc w:val="left"/>
        <w:rPr>
          <w:rFonts w:ascii="RTL United Text" w:hAnsi="RTL United Text"/>
          <w:sz w:val="19"/>
          <w:szCs w:val="19"/>
        </w:rPr>
      </w:pPr>
      <w:r w:rsidRPr="00E34964">
        <w:rPr>
          <w:rFonts w:ascii="RTL United Text" w:hAnsi="RTL United Text"/>
          <w:sz w:val="19"/>
          <w:szCs w:val="19"/>
        </w:rPr>
        <w:t>2.1</w:t>
      </w:r>
      <w:r w:rsidRPr="00E34964">
        <w:rPr>
          <w:rFonts w:ascii="RTL United Text" w:hAnsi="RTL United Text"/>
          <w:sz w:val="19"/>
          <w:szCs w:val="19"/>
        </w:rPr>
        <w:tab/>
        <w:t>Approval of the 202</w:t>
      </w:r>
      <w:r w:rsidR="00C73752">
        <w:rPr>
          <w:rFonts w:ascii="RTL United Text" w:hAnsi="RTL United Text"/>
          <w:sz w:val="19"/>
          <w:szCs w:val="19"/>
        </w:rPr>
        <w:t>4</w:t>
      </w:r>
      <w:r w:rsidRPr="00E34964">
        <w:rPr>
          <w:rFonts w:ascii="RTL United Text" w:hAnsi="RTL United Text"/>
          <w:sz w:val="19"/>
          <w:szCs w:val="19"/>
        </w:rPr>
        <w:t xml:space="preserve"> statutory accounts</w:t>
      </w:r>
    </w:p>
    <w:p w14:paraId="20ADF27E" w14:textId="02B9D498" w:rsidR="0074521A" w:rsidRPr="00006CC3" w:rsidRDefault="0074521A" w:rsidP="0074521A">
      <w:pPr>
        <w:pStyle w:val="Body"/>
        <w:keepNext/>
        <w:widowControl w:val="0"/>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Pr="00E942BA">
        <w:rPr>
          <w:rFonts w:ascii="Calibri" w:hAnsi="Calibri" w:cs="Calibri"/>
          <w:sz w:val="19"/>
          <w:szCs w:val="19"/>
        </w:rPr>
        <w:t>:</w:t>
      </w:r>
      <w:r w:rsidRPr="00006CC3">
        <w:rPr>
          <w:rFonts w:ascii="RTL United Text" w:hAnsi="RTL United Text"/>
          <w:sz w:val="19"/>
          <w:szCs w:val="19"/>
        </w:rPr>
        <w:t xml:space="preserve"> The annual </w:t>
      </w:r>
      <w:r>
        <w:rPr>
          <w:rFonts w:ascii="RTL United Text" w:hAnsi="RTL United Text"/>
          <w:sz w:val="19"/>
          <w:szCs w:val="19"/>
        </w:rPr>
        <w:t>general</w:t>
      </w:r>
      <w:r w:rsidRPr="00006CC3">
        <w:rPr>
          <w:rFonts w:ascii="RTL United Text" w:hAnsi="RTL United Text"/>
          <w:sz w:val="19"/>
          <w:szCs w:val="19"/>
        </w:rPr>
        <w:t xml:space="preserve"> meeting, having taken note of the </w:t>
      </w:r>
      <w:r>
        <w:rPr>
          <w:rFonts w:ascii="RTL United Text" w:hAnsi="RTL United Text"/>
          <w:sz w:val="19"/>
          <w:szCs w:val="19"/>
        </w:rPr>
        <w:t>b</w:t>
      </w:r>
      <w:r w:rsidRPr="00006CC3">
        <w:rPr>
          <w:rFonts w:ascii="RTL United Text" w:hAnsi="RTL United Text"/>
          <w:sz w:val="19"/>
          <w:szCs w:val="19"/>
        </w:rPr>
        <w:t xml:space="preserve">oard of </w:t>
      </w:r>
      <w:r>
        <w:rPr>
          <w:rFonts w:ascii="RTL United Text" w:hAnsi="RTL United Text"/>
          <w:sz w:val="19"/>
          <w:szCs w:val="19"/>
        </w:rPr>
        <w:t>d</w:t>
      </w:r>
      <w:r w:rsidRPr="00006CC3">
        <w:rPr>
          <w:rFonts w:ascii="RTL United Text" w:hAnsi="RTL United Text"/>
          <w:sz w:val="19"/>
          <w:szCs w:val="19"/>
        </w:rPr>
        <w:t>irectors’ management report, the balance sheet, the profit and loss account, and the notes, as well as the report of the statutory auditor, approves in full the statutory annual accounts for the year ended 31</w:t>
      </w:r>
      <w:r w:rsidRPr="00006CC3">
        <w:rPr>
          <w:rFonts w:ascii="Calibri" w:hAnsi="Calibri" w:cs="Calibri"/>
          <w:sz w:val="19"/>
          <w:szCs w:val="19"/>
        </w:rPr>
        <w:t> </w:t>
      </w:r>
      <w:r w:rsidRPr="00006CC3">
        <w:rPr>
          <w:rFonts w:ascii="RTL United Text" w:hAnsi="RTL United Text"/>
          <w:sz w:val="19"/>
          <w:szCs w:val="19"/>
        </w:rPr>
        <w:t>December</w:t>
      </w:r>
      <w:r w:rsidRPr="00006CC3">
        <w:rPr>
          <w:rFonts w:ascii="Calibri" w:hAnsi="Calibri" w:cs="Calibri"/>
          <w:sz w:val="19"/>
          <w:szCs w:val="19"/>
        </w:rPr>
        <w:t> </w:t>
      </w:r>
      <w:r w:rsidRPr="00006CC3">
        <w:rPr>
          <w:rFonts w:ascii="RTL United Text" w:hAnsi="RTL United Text"/>
          <w:sz w:val="19"/>
          <w:szCs w:val="19"/>
        </w:rPr>
        <w:t>202</w:t>
      </w:r>
      <w:r w:rsidR="00C73752">
        <w:rPr>
          <w:rFonts w:ascii="RTL United Text" w:hAnsi="RTL United Text"/>
          <w:sz w:val="19"/>
          <w:szCs w:val="19"/>
        </w:rPr>
        <w:t>4</w:t>
      </w:r>
      <w:r w:rsidRPr="00006CC3">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2F002A28" w14:textId="77777777" w:rsidTr="006A6E65">
        <w:tc>
          <w:tcPr>
            <w:tcW w:w="1980" w:type="dxa"/>
          </w:tcPr>
          <w:bookmarkStart w:id="0" w:name="_Hlk98878772"/>
          <w:p w14:paraId="4C3C97C0"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2142414906"/>
                <w14:checkbox>
                  <w14:checked w14:val="0"/>
                  <w14:checkedState w14:val="2612" w14:font="MS Gothic"/>
                  <w14:uncheckedState w14:val="2610" w14:font="MS Gothic"/>
                </w14:checkbox>
              </w:sdtPr>
              <w:sdtEndPr/>
              <w:sdtContent>
                <w:r w:rsidR="0074521A">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4B9681A2" w14:textId="77777777" w:rsidR="0074521A" w:rsidRPr="00BC77BD" w:rsidRDefault="00471DFA" w:rsidP="006A6E65">
            <w:pPr>
              <w:pStyle w:val="BodyText"/>
              <w:tabs>
                <w:tab w:val="left" w:pos="1606"/>
              </w:tabs>
              <w:spacing w:line="240" w:lineRule="atLeast"/>
              <w:ind w:left="8" w:right="165"/>
              <w:jc w:val="both"/>
              <w:rPr>
                <w:rFonts w:cs="Arial"/>
                <w:bCs/>
                <w:szCs w:val="22"/>
              </w:rPr>
            </w:pPr>
            <w:sdt>
              <w:sdtPr>
                <w:rPr>
                  <w:rFonts w:cs="Arial"/>
                  <w:bCs/>
                  <w:szCs w:val="22"/>
                </w:rPr>
                <w:id w:val="-1413850250"/>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67F7F85E"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237379835"/>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bookmarkEnd w:id="0"/>
    </w:tbl>
    <w:p w14:paraId="345E0B9C" w14:textId="77777777" w:rsidR="0074521A" w:rsidRPr="00E34964" w:rsidRDefault="0074521A" w:rsidP="0074521A">
      <w:pPr>
        <w:pStyle w:val="Body"/>
        <w:spacing w:after="160" w:line="240" w:lineRule="auto"/>
        <w:jc w:val="left"/>
        <w:rPr>
          <w:rFonts w:ascii="RTL United Text" w:hAnsi="RTL United Text"/>
          <w:sz w:val="19"/>
          <w:szCs w:val="19"/>
        </w:rPr>
      </w:pPr>
    </w:p>
    <w:p w14:paraId="16F039AA" w14:textId="1FC335DC" w:rsidR="0074521A" w:rsidRPr="00E34964" w:rsidRDefault="0074521A" w:rsidP="0074521A">
      <w:pPr>
        <w:pStyle w:val="Body"/>
        <w:spacing w:after="160" w:line="240" w:lineRule="auto"/>
        <w:jc w:val="left"/>
        <w:rPr>
          <w:rFonts w:ascii="RTL United Text" w:hAnsi="RTL United Text"/>
          <w:sz w:val="19"/>
          <w:szCs w:val="19"/>
        </w:rPr>
      </w:pPr>
      <w:r w:rsidRPr="00E34964">
        <w:rPr>
          <w:rFonts w:ascii="RTL United Text" w:hAnsi="RTL United Text"/>
          <w:sz w:val="19"/>
          <w:szCs w:val="19"/>
        </w:rPr>
        <w:t>2.2</w:t>
      </w:r>
      <w:r w:rsidRPr="00E34964">
        <w:rPr>
          <w:rFonts w:ascii="RTL United Text" w:hAnsi="RTL United Text"/>
          <w:sz w:val="19"/>
          <w:szCs w:val="19"/>
        </w:rPr>
        <w:tab/>
        <w:t>Approval of the 202</w:t>
      </w:r>
      <w:r w:rsidR="00C73752">
        <w:rPr>
          <w:rFonts w:ascii="RTL United Text" w:hAnsi="RTL United Text"/>
          <w:sz w:val="19"/>
          <w:szCs w:val="19"/>
        </w:rPr>
        <w:t>4</w:t>
      </w:r>
      <w:r w:rsidRPr="00E34964">
        <w:rPr>
          <w:rFonts w:ascii="RTL United Text" w:hAnsi="RTL United Text"/>
          <w:sz w:val="19"/>
          <w:szCs w:val="19"/>
        </w:rPr>
        <w:t xml:space="preserve"> consolidated accounts</w:t>
      </w:r>
    </w:p>
    <w:p w14:paraId="18E0E801" w14:textId="0E3D2C94" w:rsidR="0074521A" w:rsidRPr="00006CC3" w:rsidRDefault="0074521A" w:rsidP="0074521A">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Pr="00E71221">
        <w:rPr>
          <w:rFonts w:ascii="RTL United Text" w:hAnsi="RTL United Text"/>
          <w:sz w:val="16"/>
          <w:szCs w:val="16"/>
        </w:rPr>
        <w:t>:</w:t>
      </w:r>
      <w:r w:rsidRPr="00173FE0">
        <w:rPr>
          <w:rFonts w:ascii="RTL United Text" w:hAnsi="RTL United Text"/>
          <w:sz w:val="16"/>
          <w:szCs w:val="16"/>
        </w:rPr>
        <w:t xml:space="preserve"> </w:t>
      </w:r>
      <w:r w:rsidRPr="00006CC3">
        <w:rPr>
          <w:rFonts w:ascii="RTL United Text" w:hAnsi="RTL United Text"/>
          <w:sz w:val="19"/>
          <w:szCs w:val="19"/>
        </w:rPr>
        <w:t xml:space="preserve">The annual </w:t>
      </w:r>
      <w:r>
        <w:rPr>
          <w:rFonts w:ascii="RTL United Text" w:hAnsi="RTL United Text"/>
          <w:sz w:val="19"/>
          <w:szCs w:val="19"/>
        </w:rPr>
        <w:t xml:space="preserve">general </w:t>
      </w:r>
      <w:r w:rsidRPr="00006CC3">
        <w:rPr>
          <w:rFonts w:ascii="RTL United Text" w:hAnsi="RTL United Text"/>
          <w:sz w:val="19"/>
          <w:szCs w:val="19"/>
        </w:rPr>
        <w:t xml:space="preserve">meeting, having taken note of the </w:t>
      </w:r>
      <w:r>
        <w:rPr>
          <w:rFonts w:ascii="RTL United Text" w:hAnsi="RTL United Text"/>
          <w:sz w:val="19"/>
          <w:szCs w:val="19"/>
        </w:rPr>
        <w:t>b</w:t>
      </w:r>
      <w:r w:rsidRPr="00006CC3">
        <w:rPr>
          <w:rFonts w:ascii="RTL United Text" w:hAnsi="RTL United Text"/>
          <w:sz w:val="19"/>
          <w:szCs w:val="19"/>
        </w:rPr>
        <w:t xml:space="preserve">oard of </w:t>
      </w:r>
      <w:r>
        <w:rPr>
          <w:rFonts w:ascii="RTL United Text" w:hAnsi="RTL United Text"/>
          <w:sz w:val="19"/>
          <w:szCs w:val="19"/>
        </w:rPr>
        <w:t>d</w:t>
      </w:r>
      <w:r w:rsidRPr="00006CC3">
        <w:rPr>
          <w:rFonts w:ascii="RTL United Text" w:hAnsi="RTL United Text"/>
          <w:sz w:val="19"/>
          <w:szCs w:val="19"/>
        </w:rPr>
        <w:t>irectors’ consolidated management report, the consolidated balance sheet, the consolidated profit and loss account, and the notes, as well as the report of the statutory auditor on the consolidated annual accounts, approves in full the consolidated annual accounts for the year ended 31</w:t>
      </w:r>
      <w:r w:rsidRPr="00006CC3">
        <w:rPr>
          <w:rFonts w:ascii="Calibri" w:hAnsi="Calibri" w:cs="Calibri"/>
          <w:sz w:val="19"/>
          <w:szCs w:val="19"/>
        </w:rPr>
        <w:t> </w:t>
      </w:r>
      <w:r w:rsidRPr="00006CC3">
        <w:rPr>
          <w:rFonts w:ascii="RTL United Text" w:hAnsi="RTL United Text"/>
          <w:sz w:val="19"/>
          <w:szCs w:val="19"/>
        </w:rPr>
        <w:t>December</w:t>
      </w:r>
      <w:r w:rsidRPr="00006CC3">
        <w:rPr>
          <w:rFonts w:ascii="Calibri" w:hAnsi="Calibri" w:cs="Calibri"/>
          <w:sz w:val="19"/>
          <w:szCs w:val="19"/>
        </w:rPr>
        <w:t> </w:t>
      </w:r>
      <w:r w:rsidRPr="00006CC3">
        <w:rPr>
          <w:rFonts w:ascii="RTL United Text" w:hAnsi="RTL United Text"/>
          <w:sz w:val="19"/>
          <w:szCs w:val="19"/>
        </w:rPr>
        <w:t>202</w:t>
      </w:r>
      <w:r w:rsidR="00C73752">
        <w:rPr>
          <w:rFonts w:ascii="RTL United Text" w:hAnsi="RTL United Text"/>
          <w:sz w:val="19"/>
          <w:szCs w:val="19"/>
        </w:rPr>
        <w:t>4</w:t>
      </w:r>
      <w:r w:rsidRPr="00006CC3">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6ED3ED18" w14:textId="77777777" w:rsidTr="006A6E65">
        <w:tc>
          <w:tcPr>
            <w:tcW w:w="1980" w:type="dxa"/>
          </w:tcPr>
          <w:p w14:paraId="07313F84" w14:textId="5EA310A1" w:rsidR="0074521A" w:rsidRPr="00BC77BD" w:rsidRDefault="00471DFA" w:rsidP="006A6E65">
            <w:pPr>
              <w:pStyle w:val="BodyText"/>
              <w:spacing w:line="240" w:lineRule="atLeast"/>
              <w:ind w:left="8"/>
              <w:jc w:val="both"/>
              <w:rPr>
                <w:rFonts w:cs="Arial"/>
                <w:bCs/>
                <w:szCs w:val="22"/>
              </w:rPr>
            </w:pPr>
            <w:sdt>
              <w:sdtPr>
                <w:rPr>
                  <w:rFonts w:cs="Arial"/>
                  <w:bCs/>
                  <w:szCs w:val="22"/>
                </w:rPr>
                <w:id w:val="-1060405124"/>
                <w14:checkbox>
                  <w14:checked w14:val="0"/>
                  <w14:checkedState w14:val="2612" w14:font="MS Gothic"/>
                  <w14:uncheckedState w14:val="2610" w14:font="MS Gothic"/>
                </w14:checkbox>
              </w:sdtPr>
              <w:sdtEndPr/>
              <w:sdtContent>
                <w:r w:rsidR="00F027DB">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075E5391" w14:textId="77777777" w:rsidR="0074521A" w:rsidRPr="00BC77BD" w:rsidRDefault="00471DFA" w:rsidP="006A6E65">
            <w:pPr>
              <w:pStyle w:val="BodyText"/>
              <w:tabs>
                <w:tab w:val="left" w:pos="1606"/>
              </w:tabs>
              <w:spacing w:line="240" w:lineRule="atLeast"/>
              <w:ind w:left="8" w:right="165"/>
              <w:jc w:val="both"/>
              <w:rPr>
                <w:rFonts w:cs="Arial"/>
                <w:bCs/>
                <w:szCs w:val="22"/>
              </w:rPr>
            </w:pPr>
            <w:sdt>
              <w:sdtPr>
                <w:rPr>
                  <w:rFonts w:cs="Arial"/>
                  <w:bCs/>
                  <w:szCs w:val="22"/>
                </w:rPr>
                <w:id w:val="1865947256"/>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48B8A663"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245962185"/>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tbl>
    <w:p w14:paraId="533B9659" w14:textId="77777777" w:rsidR="0074521A" w:rsidRPr="00E34964" w:rsidRDefault="0074521A" w:rsidP="0074521A">
      <w:pPr>
        <w:pStyle w:val="Body"/>
        <w:spacing w:after="160" w:line="240" w:lineRule="auto"/>
        <w:jc w:val="left"/>
        <w:rPr>
          <w:rFonts w:ascii="RTL United Text" w:hAnsi="RTL United Text"/>
          <w:sz w:val="19"/>
          <w:szCs w:val="19"/>
        </w:rPr>
      </w:pPr>
    </w:p>
    <w:p w14:paraId="3003AC13" w14:textId="77777777" w:rsidR="0074521A" w:rsidRPr="00E34964" w:rsidRDefault="0074521A" w:rsidP="0074521A">
      <w:pPr>
        <w:pStyle w:val="Body"/>
        <w:spacing w:after="160" w:line="240" w:lineRule="auto"/>
        <w:jc w:val="left"/>
        <w:rPr>
          <w:rFonts w:ascii="RTL United Text" w:hAnsi="RTL United Text"/>
          <w:b/>
          <w:bCs/>
          <w:sz w:val="19"/>
          <w:szCs w:val="19"/>
        </w:rPr>
      </w:pPr>
      <w:r w:rsidRPr="00E34964">
        <w:rPr>
          <w:rFonts w:ascii="RTL United Text" w:hAnsi="RTL United Text"/>
          <w:b/>
          <w:bCs/>
          <w:sz w:val="19"/>
          <w:szCs w:val="19"/>
        </w:rPr>
        <w:t>3</w:t>
      </w:r>
      <w:r w:rsidRPr="00E34964">
        <w:rPr>
          <w:rFonts w:ascii="RTL United Text" w:hAnsi="RTL United Text"/>
          <w:b/>
          <w:bCs/>
          <w:sz w:val="19"/>
          <w:szCs w:val="19"/>
        </w:rPr>
        <w:tab/>
        <w:t>Allocation of results</w:t>
      </w:r>
    </w:p>
    <w:p w14:paraId="17ED2348" w14:textId="4C1F0B37" w:rsidR="0074521A" w:rsidRPr="00E34964" w:rsidRDefault="0074521A" w:rsidP="0074521A">
      <w:pPr>
        <w:pStyle w:val="Body"/>
        <w:spacing w:after="160" w:line="240" w:lineRule="auto"/>
        <w:ind w:left="708" w:right="-1"/>
        <w:rPr>
          <w:rFonts w:ascii="RTL United Text" w:hAnsi="RTL United Text"/>
          <w:sz w:val="19"/>
          <w:szCs w:val="19"/>
        </w:rPr>
      </w:pPr>
      <w:r w:rsidRPr="00006CC3">
        <w:rPr>
          <w:rFonts w:ascii="RTL United Text" w:hAnsi="RTL United Text"/>
          <w:sz w:val="19"/>
          <w:szCs w:val="19"/>
          <w:u w:val="single"/>
        </w:rPr>
        <w:t>Proposed resolution</w:t>
      </w:r>
      <w:r w:rsidRPr="00E71221">
        <w:rPr>
          <w:rFonts w:ascii="RTL United Text" w:hAnsi="RTL United Text"/>
          <w:sz w:val="16"/>
          <w:szCs w:val="16"/>
        </w:rPr>
        <w:t>:</w:t>
      </w:r>
      <w:r w:rsidRPr="00173FE0">
        <w:rPr>
          <w:rFonts w:ascii="RTL United Text" w:hAnsi="RTL United Text"/>
          <w:sz w:val="16"/>
          <w:szCs w:val="16"/>
        </w:rPr>
        <w:t xml:space="preserve"> </w:t>
      </w:r>
      <w:r w:rsidRPr="00E34964">
        <w:rPr>
          <w:rFonts w:ascii="RTL United Text" w:hAnsi="RTL United Text"/>
          <w:sz w:val="19"/>
          <w:szCs w:val="19"/>
        </w:rPr>
        <w:t xml:space="preserve">The annual </w:t>
      </w:r>
      <w:r>
        <w:rPr>
          <w:rFonts w:ascii="RTL United Text" w:hAnsi="RTL United Text"/>
          <w:sz w:val="19"/>
          <w:szCs w:val="19"/>
        </w:rPr>
        <w:t>general</w:t>
      </w:r>
      <w:r w:rsidRPr="00E34964">
        <w:rPr>
          <w:rFonts w:ascii="RTL United Text" w:hAnsi="RTL United Text"/>
          <w:sz w:val="19"/>
          <w:szCs w:val="19"/>
        </w:rPr>
        <w:t xml:space="preserve"> meeting, on a proposal from the </w:t>
      </w:r>
      <w:r>
        <w:rPr>
          <w:rFonts w:ascii="RTL United Text" w:hAnsi="RTL United Text"/>
          <w:sz w:val="19"/>
          <w:szCs w:val="19"/>
        </w:rPr>
        <w:t>b</w:t>
      </w:r>
      <w:r w:rsidRPr="00E34964">
        <w:rPr>
          <w:rFonts w:ascii="RTL United Text" w:hAnsi="RTL United Text"/>
          <w:sz w:val="19"/>
          <w:szCs w:val="19"/>
        </w:rPr>
        <w:t xml:space="preserve">oard of </w:t>
      </w:r>
      <w:r>
        <w:rPr>
          <w:rFonts w:ascii="RTL United Text" w:hAnsi="RTL United Text"/>
          <w:sz w:val="19"/>
          <w:szCs w:val="19"/>
        </w:rPr>
        <w:t>d</w:t>
      </w:r>
      <w:r w:rsidRPr="00E34964">
        <w:rPr>
          <w:rFonts w:ascii="RTL United Text" w:hAnsi="RTL United Text"/>
          <w:sz w:val="19"/>
          <w:szCs w:val="19"/>
        </w:rPr>
        <w:t xml:space="preserve">irectors, and in accordance with the provisions of Article 31 of the articles of association, decides to distribute a gross dividend to </w:t>
      </w:r>
      <w:r w:rsidR="003660A9">
        <w:rPr>
          <w:rFonts w:ascii="RTL United Text" w:hAnsi="RTL United Text"/>
          <w:sz w:val="19"/>
          <w:szCs w:val="19"/>
        </w:rPr>
        <w:t xml:space="preserve">the </w:t>
      </w:r>
      <w:r w:rsidRPr="00E34964">
        <w:rPr>
          <w:rFonts w:ascii="RTL United Text" w:hAnsi="RTL United Text"/>
          <w:sz w:val="19"/>
          <w:szCs w:val="19"/>
        </w:rPr>
        <w:t>shareholders fixed at EUR</w:t>
      </w:r>
      <w:r>
        <w:rPr>
          <w:rFonts w:ascii="Calibri" w:hAnsi="Calibri" w:cs="Calibri"/>
          <w:sz w:val="19"/>
          <w:szCs w:val="19"/>
        </w:rPr>
        <w:t> </w:t>
      </w:r>
      <w:r>
        <w:rPr>
          <w:rFonts w:ascii="RTL United Text" w:hAnsi="RTL United Text"/>
          <w:sz w:val="19"/>
          <w:szCs w:val="19"/>
        </w:rPr>
        <w:t>2.</w:t>
      </w:r>
      <w:r w:rsidR="00C73752">
        <w:rPr>
          <w:rFonts w:ascii="RTL United Text" w:hAnsi="RTL United Text"/>
          <w:sz w:val="19"/>
          <w:szCs w:val="19"/>
        </w:rPr>
        <w:t>50</w:t>
      </w:r>
      <w:r w:rsidRPr="00E34964">
        <w:rPr>
          <w:rFonts w:ascii="RTL United Text" w:hAnsi="RTL United Text"/>
          <w:sz w:val="19"/>
          <w:szCs w:val="19"/>
        </w:rPr>
        <w:t xml:space="preserve"> per share.</w:t>
      </w:r>
    </w:p>
    <w:p w14:paraId="7F6F347B" w14:textId="77777777" w:rsidR="0074521A" w:rsidRDefault="0074521A" w:rsidP="0074521A">
      <w:pPr>
        <w:pStyle w:val="Body"/>
        <w:spacing w:after="160" w:line="240" w:lineRule="auto"/>
        <w:ind w:firstLine="708"/>
        <w:jc w:val="left"/>
        <w:rPr>
          <w:rFonts w:ascii="RTL United Text" w:hAnsi="RTL United Text"/>
          <w:sz w:val="19"/>
          <w:szCs w:val="19"/>
        </w:rPr>
      </w:pPr>
      <w:r w:rsidRPr="00E34964">
        <w:rPr>
          <w:rFonts w:ascii="RTL United Text" w:hAnsi="RTL United Text"/>
          <w:sz w:val="19"/>
          <w:szCs w:val="19"/>
        </w:rPr>
        <w:t>The allocation of results for the year is therefore shown as follows:</w:t>
      </w:r>
    </w:p>
    <w:tbl>
      <w:tblPr>
        <w:tblStyle w:val="TableGrid"/>
        <w:tblW w:w="694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750"/>
        <w:gridCol w:w="1718"/>
      </w:tblGrid>
      <w:tr w:rsidR="0074521A" w14:paraId="7049C637" w14:textId="77777777" w:rsidTr="006A6E65">
        <w:tc>
          <w:tcPr>
            <w:tcW w:w="4478" w:type="dxa"/>
          </w:tcPr>
          <w:p w14:paraId="683D3CC8" w14:textId="32ED3864" w:rsidR="0074521A" w:rsidRDefault="0074521A" w:rsidP="006A6E65">
            <w:pPr>
              <w:pStyle w:val="Body"/>
              <w:spacing w:after="120" w:line="240" w:lineRule="auto"/>
              <w:ind w:left="-251" w:firstLine="142"/>
              <w:rPr>
                <w:rFonts w:ascii="RTL United Text" w:hAnsi="RTL United Text"/>
                <w:sz w:val="19"/>
                <w:szCs w:val="19"/>
              </w:rPr>
            </w:pPr>
            <w:r w:rsidRPr="00BB088C">
              <w:rPr>
                <w:rFonts w:ascii="RTL United Text" w:hAnsi="RTL United Text"/>
                <w:sz w:val="19"/>
                <w:szCs w:val="19"/>
              </w:rPr>
              <w:t>Result for the financial year 202</w:t>
            </w:r>
            <w:r w:rsidR="006E3892">
              <w:rPr>
                <w:rFonts w:ascii="RTL United Text" w:hAnsi="RTL United Text"/>
                <w:sz w:val="19"/>
                <w:szCs w:val="19"/>
              </w:rPr>
              <w:t>4</w:t>
            </w:r>
          </w:p>
        </w:tc>
        <w:tc>
          <w:tcPr>
            <w:tcW w:w="750" w:type="dxa"/>
          </w:tcPr>
          <w:p w14:paraId="1051A64B" w14:textId="77777777" w:rsidR="0074521A" w:rsidRDefault="0074521A" w:rsidP="006A6E65">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2765325C" w14:textId="5D5C07A6" w:rsidR="0074521A" w:rsidRPr="00E942BA" w:rsidRDefault="006E3892" w:rsidP="006A6E65">
            <w:pPr>
              <w:pStyle w:val="Body"/>
              <w:spacing w:after="120" w:line="240" w:lineRule="auto"/>
              <w:ind w:right="32"/>
              <w:jc w:val="right"/>
              <w:rPr>
                <w:rFonts w:asciiTheme="minorHAnsi" w:hAnsiTheme="minorHAnsi" w:cstheme="minorHAnsi"/>
                <w:sz w:val="19"/>
                <w:szCs w:val="19"/>
              </w:rPr>
            </w:pPr>
            <w:r>
              <w:rPr>
                <w:rFonts w:asciiTheme="minorHAnsi" w:hAnsiTheme="minorHAnsi" w:cstheme="minorHAnsi"/>
                <w:sz w:val="19"/>
                <w:szCs w:val="19"/>
              </w:rPr>
              <w:t>12,704,078</w:t>
            </w:r>
          </w:p>
        </w:tc>
      </w:tr>
      <w:tr w:rsidR="0074521A" w14:paraId="20FBC2DD" w14:textId="77777777" w:rsidTr="006A6E65">
        <w:tc>
          <w:tcPr>
            <w:tcW w:w="4478" w:type="dxa"/>
          </w:tcPr>
          <w:p w14:paraId="5946212B" w14:textId="77777777" w:rsidR="0074521A" w:rsidRDefault="0074521A" w:rsidP="006A6E65">
            <w:pPr>
              <w:pStyle w:val="Body"/>
              <w:spacing w:after="120" w:line="240" w:lineRule="auto"/>
              <w:ind w:left="-251" w:firstLine="142"/>
              <w:rPr>
                <w:rFonts w:ascii="RTL United Text" w:hAnsi="RTL United Text"/>
                <w:sz w:val="19"/>
                <w:szCs w:val="19"/>
              </w:rPr>
            </w:pPr>
            <w:r w:rsidRPr="00B20951">
              <w:rPr>
                <w:rFonts w:ascii="RTL United Text" w:hAnsi="RTL United Text"/>
                <w:sz w:val="19"/>
                <w:szCs w:val="19"/>
              </w:rPr>
              <w:t>Result brought forward</w:t>
            </w:r>
          </w:p>
        </w:tc>
        <w:tc>
          <w:tcPr>
            <w:tcW w:w="750" w:type="dxa"/>
          </w:tcPr>
          <w:p w14:paraId="72734BC1" w14:textId="77777777" w:rsidR="0074521A" w:rsidRDefault="0074521A" w:rsidP="006A6E65">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4C2E22D9" w14:textId="77777777" w:rsidR="0074521A" w:rsidRPr="00E942BA" w:rsidRDefault="0074521A" w:rsidP="006A6E65">
            <w:pPr>
              <w:pStyle w:val="Body"/>
              <w:spacing w:after="120" w:line="240" w:lineRule="auto"/>
              <w:ind w:right="32"/>
              <w:jc w:val="right"/>
              <w:rPr>
                <w:rFonts w:asciiTheme="minorHAnsi" w:hAnsiTheme="minorHAnsi" w:cstheme="minorHAnsi"/>
                <w:sz w:val="19"/>
                <w:szCs w:val="19"/>
              </w:rPr>
            </w:pPr>
            <w:r w:rsidRPr="00E942BA">
              <w:rPr>
                <w:rFonts w:asciiTheme="minorHAnsi" w:hAnsiTheme="minorHAnsi" w:cstheme="minorHAnsi"/>
                <w:sz w:val="19"/>
                <w:szCs w:val="19"/>
              </w:rPr>
              <w:t>70,963,534</w:t>
            </w:r>
          </w:p>
        </w:tc>
      </w:tr>
      <w:tr w:rsidR="0074521A" w14:paraId="6618912C" w14:textId="77777777" w:rsidTr="006A6E65">
        <w:tc>
          <w:tcPr>
            <w:tcW w:w="4478" w:type="dxa"/>
          </w:tcPr>
          <w:p w14:paraId="756F5E91" w14:textId="77777777" w:rsidR="0074521A" w:rsidRDefault="0074521A" w:rsidP="006A6E65">
            <w:pPr>
              <w:pStyle w:val="Body"/>
              <w:spacing w:after="120" w:line="240" w:lineRule="auto"/>
              <w:ind w:left="-251" w:firstLine="142"/>
              <w:rPr>
                <w:rFonts w:ascii="RTL United Text" w:hAnsi="RTL United Text"/>
                <w:sz w:val="19"/>
                <w:szCs w:val="19"/>
              </w:rPr>
            </w:pPr>
            <w:r>
              <w:rPr>
                <w:rFonts w:ascii="RTL United Text" w:hAnsi="RTL United Text"/>
                <w:sz w:val="19"/>
                <w:szCs w:val="19"/>
              </w:rPr>
              <w:t xml:space="preserve">Share premium as </w:t>
            </w:r>
            <w:proofErr w:type="gramStart"/>
            <w:r>
              <w:rPr>
                <w:rFonts w:ascii="RTL United Text" w:hAnsi="RTL United Text"/>
                <w:sz w:val="19"/>
                <w:szCs w:val="19"/>
              </w:rPr>
              <w:t>at</w:t>
            </w:r>
            <w:proofErr w:type="gramEnd"/>
            <w:r>
              <w:rPr>
                <w:rFonts w:ascii="RTL United Text" w:hAnsi="RTL United Text"/>
                <w:sz w:val="19"/>
                <w:szCs w:val="19"/>
              </w:rPr>
              <w:t xml:space="preserve"> 31 December 2023</w:t>
            </w:r>
          </w:p>
        </w:tc>
        <w:tc>
          <w:tcPr>
            <w:tcW w:w="750" w:type="dxa"/>
          </w:tcPr>
          <w:p w14:paraId="4C8BC90D" w14:textId="77777777" w:rsidR="0074521A" w:rsidRDefault="0074521A" w:rsidP="006A6E65">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29ACD29D" w14:textId="2D4BD6CE" w:rsidR="0074521A" w:rsidRPr="00E942BA" w:rsidRDefault="0074521A" w:rsidP="006A6E65">
            <w:pPr>
              <w:pStyle w:val="Body"/>
              <w:spacing w:after="120" w:line="240" w:lineRule="auto"/>
              <w:ind w:right="32"/>
              <w:jc w:val="right"/>
              <w:rPr>
                <w:rFonts w:asciiTheme="minorHAnsi" w:hAnsiTheme="minorHAnsi" w:cstheme="minorHAnsi"/>
                <w:sz w:val="19"/>
                <w:szCs w:val="19"/>
              </w:rPr>
            </w:pPr>
            <w:r>
              <w:rPr>
                <w:rFonts w:asciiTheme="minorHAnsi" w:hAnsiTheme="minorHAnsi" w:cstheme="minorHAnsi"/>
                <w:sz w:val="19"/>
                <w:szCs w:val="19"/>
              </w:rPr>
              <w:t>3</w:t>
            </w:r>
            <w:r w:rsidRPr="00E942BA">
              <w:rPr>
                <w:rFonts w:asciiTheme="minorHAnsi" w:hAnsiTheme="minorHAnsi" w:cstheme="minorHAnsi"/>
                <w:sz w:val="19"/>
                <w:szCs w:val="19"/>
              </w:rPr>
              <w:t>,</w:t>
            </w:r>
            <w:r w:rsidR="006E3892">
              <w:rPr>
                <w:rFonts w:asciiTheme="minorHAnsi" w:hAnsiTheme="minorHAnsi" w:cstheme="minorHAnsi"/>
                <w:sz w:val="19"/>
                <w:szCs w:val="19"/>
              </w:rPr>
              <w:t>296</w:t>
            </w:r>
            <w:r w:rsidRPr="00E942BA">
              <w:rPr>
                <w:rFonts w:asciiTheme="minorHAnsi" w:hAnsiTheme="minorHAnsi" w:cstheme="minorHAnsi"/>
                <w:sz w:val="19"/>
                <w:szCs w:val="19"/>
              </w:rPr>
              <w:t>,</w:t>
            </w:r>
            <w:r w:rsidR="009A7ED5">
              <w:rPr>
                <w:rFonts w:asciiTheme="minorHAnsi" w:hAnsiTheme="minorHAnsi" w:cstheme="minorHAnsi"/>
                <w:sz w:val="19"/>
                <w:szCs w:val="19"/>
              </w:rPr>
              <w:t>898</w:t>
            </w:r>
            <w:r w:rsidRPr="00E942BA">
              <w:rPr>
                <w:rFonts w:asciiTheme="minorHAnsi" w:hAnsiTheme="minorHAnsi" w:cstheme="minorHAnsi"/>
                <w:sz w:val="19"/>
                <w:szCs w:val="19"/>
              </w:rPr>
              <w:t>,</w:t>
            </w:r>
            <w:r w:rsidR="009A7ED5">
              <w:rPr>
                <w:rFonts w:asciiTheme="minorHAnsi" w:hAnsiTheme="minorHAnsi" w:cstheme="minorHAnsi"/>
                <w:sz w:val="19"/>
                <w:szCs w:val="19"/>
              </w:rPr>
              <w:t>772</w:t>
            </w:r>
          </w:p>
        </w:tc>
      </w:tr>
      <w:tr w:rsidR="0074521A" w14:paraId="51B76002" w14:textId="77777777" w:rsidTr="006A6E65">
        <w:tc>
          <w:tcPr>
            <w:tcW w:w="4478" w:type="dxa"/>
          </w:tcPr>
          <w:p w14:paraId="57863168" w14:textId="77777777" w:rsidR="0074521A" w:rsidRDefault="0074521A" w:rsidP="006A6E65">
            <w:pPr>
              <w:pStyle w:val="Body"/>
              <w:spacing w:after="120" w:line="240" w:lineRule="auto"/>
              <w:ind w:left="-251" w:firstLine="142"/>
              <w:rPr>
                <w:rFonts w:ascii="RTL United Text" w:hAnsi="RTL United Text"/>
                <w:sz w:val="19"/>
                <w:szCs w:val="19"/>
              </w:rPr>
            </w:pPr>
            <w:r>
              <w:rPr>
                <w:rFonts w:ascii="RTL United Text" w:hAnsi="RTL United Text"/>
                <w:sz w:val="19"/>
                <w:szCs w:val="19"/>
              </w:rPr>
              <w:t>Dividend</w:t>
            </w:r>
          </w:p>
        </w:tc>
        <w:tc>
          <w:tcPr>
            <w:tcW w:w="750" w:type="dxa"/>
          </w:tcPr>
          <w:p w14:paraId="52223640" w14:textId="77777777" w:rsidR="0074521A" w:rsidRDefault="0074521A" w:rsidP="006A6E65">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05881C6E" w14:textId="573C8A88" w:rsidR="0074521A" w:rsidRPr="00E942BA" w:rsidRDefault="009A7ED5" w:rsidP="006A6E65">
            <w:pPr>
              <w:pStyle w:val="Body"/>
              <w:spacing w:after="120" w:line="240" w:lineRule="auto"/>
              <w:ind w:right="32"/>
              <w:jc w:val="right"/>
              <w:rPr>
                <w:rFonts w:asciiTheme="minorHAnsi" w:hAnsiTheme="minorHAnsi" w:cstheme="minorHAnsi"/>
                <w:sz w:val="19"/>
                <w:szCs w:val="19"/>
              </w:rPr>
            </w:pPr>
            <w:r>
              <w:rPr>
                <w:rFonts w:asciiTheme="minorHAnsi" w:hAnsiTheme="minorHAnsi" w:cstheme="minorHAnsi"/>
                <w:sz w:val="19"/>
                <w:szCs w:val="19"/>
              </w:rPr>
              <w:t>386</w:t>
            </w:r>
            <w:r w:rsidR="0074521A" w:rsidRPr="00E942BA">
              <w:rPr>
                <w:rFonts w:asciiTheme="minorHAnsi" w:hAnsiTheme="minorHAnsi" w:cstheme="minorHAnsi"/>
                <w:sz w:val="19"/>
                <w:szCs w:val="19"/>
              </w:rPr>
              <w:t>,</w:t>
            </w:r>
            <w:r>
              <w:rPr>
                <w:rFonts w:asciiTheme="minorHAnsi" w:hAnsiTheme="minorHAnsi" w:cstheme="minorHAnsi"/>
                <w:sz w:val="19"/>
                <w:szCs w:val="19"/>
              </w:rPr>
              <w:t>857</w:t>
            </w:r>
            <w:r w:rsidR="0074521A" w:rsidRPr="00E942BA">
              <w:rPr>
                <w:rFonts w:asciiTheme="minorHAnsi" w:hAnsiTheme="minorHAnsi" w:cstheme="minorHAnsi"/>
                <w:sz w:val="19"/>
                <w:szCs w:val="19"/>
              </w:rPr>
              <w:t>,</w:t>
            </w:r>
            <w:r>
              <w:rPr>
                <w:rFonts w:asciiTheme="minorHAnsi" w:hAnsiTheme="minorHAnsi" w:cstheme="minorHAnsi"/>
                <w:sz w:val="19"/>
                <w:szCs w:val="19"/>
              </w:rPr>
              <w:t>015</w:t>
            </w:r>
          </w:p>
        </w:tc>
      </w:tr>
    </w:tbl>
    <w:p w14:paraId="02EB0179" w14:textId="77777777" w:rsidR="0074521A" w:rsidRPr="006D3B35" w:rsidRDefault="0074521A" w:rsidP="0074521A">
      <w:pPr>
        <w:pStyle w:val="Body"/>
        <w:spacing w:after="160" w:line="240" w:lineRule="auto"/>
        <w:jc w:val="left"/>
        <w:rPr>
          <w:rFonts w:ascii="RTL United Text" w:hAnsi="RTL United Text"/>
          <w:sz w:val="19"/>
          <w:szCs w:val="19"/>
          <w:lang w:val="fr-CH"/>
        </w:rPr>
      </w:pPr>
    </w:p>
    <w:p w14:paraId="0CA44325" w14:textId="7CCE8E9D" w:rsidR="0074521A" w:rsidRPr="00E34964" w:rsidRDefault="0074521A" w:rsidP="0074521A">
      <w:pPr>
        <w:pStyle w:val="Body"/>
        <w:spacing w:after="160" w:line="240" w:lineRule="auto"/>
        <w:ind w:firstLine="709"/>
        <w:jc w:val="left"/>
        <w:rPr>
          <w:rFonts w:ascii="RTL United Text" w:hAnsi="RTL United Text"/>
          <w:sz w:val="19"/>
          <w:szCs w:val="19"/>
        </w:rPr>
      </w:pPr>
      <w:r w:rsidRPr="00E34964">
        <w:rPr>
          <w:rFonts w:ascii="RTL United Text" w:hAnsi="RTL United Text"/>
          <w:sz w:val="19"/>
          <w:szCs w:val="19"/>
        </w:rPr>
        <w:t xml:space="preserve">The dividend will be paid on </w:t>
      </w:r>
      <w:r w:rsidR="009A7ED5">
        <w:rPr>
          <w:rFonts w:ascii="RTL United Text" w:hAnsi="RTL United Text"/>
          <w:sz w:val="19"/>
          <w:szCs w:val="19"/>
        </w:rPr>
        <w:t>6</w:t>
      </w:r>
      <w:r>
        <w:rPr>
          <w:rFonts w:ascii="Calibri" w:hAnsi="Calibri" w:cs="Calibri"/>
          <w:sz w:val="19"/>
          <w:szCs w:val="19"/>
        </w:rPr>
        <w:t> </w:t>
      </w:r>
      <w:r w:rsidR="009A7ED5">
        <w:rPr>
          <w:rFonts w:ascii="RTL United Text" w:hAnsi="RTL United Text"/>
          <w:sz w:val="19"/>
          <w:szCs w:val="19"/>
        </w:rPr>
        <w:t>May</w:t>
      </w:r>
      <w:r>
        <w:rPr>
          <w:rFonts w:ascii="Calibri" w:hAnsi="Calibri" w:cs="Calibri"/>
          <w:sz w:val="19"/>
          <w:szCs w:val="19"/>
        </w:rPr>
        <w:t> </w:t>
      </w:r>
      <w:r w:rsidRPr="00E34964">
        <w:rPr>
          <w:rFonts w:ascii="RTL United Text" w:hAnsi="RTL United Text"/>
          <w:sz w:val="19"/>
          <w:szCs w:val="19"/>
        </w:rPr>
        <w:t>202</w:t>
      </w:r>
      <w:r w:rsidR="009A7ED5">
        <w:rPr>
          <w:rFonts w:ascii="RTL United Text" w:hAnsi="RTL United Text"/>
          <w:sz w:val="19"/>
          <w:szCs w:val="19"/>
        </w:rPr>
        <w:t>5</w:t>
      </w:r>
      <w:r w:rsidRPr="00E34964">
        <w:rPr>
          <w:rFonts w:ascii="RTL United Text" w:hAnsi="RTL United Text"/>
          <w:sz w:val="19"/>
          <w:szCs w:val="19"/>
        </w:rPr>
        <w:t xml:space="preserve"> by the following banking institutions:</w:t>
      </w:r>
    </w:p>
    <w:p w14:paraId="14B0A129" w14:textId="77777777" w:rsidR="0074521A" w:rsidRPr="00E34964" w:rsidRDefault="0074521A" w:rsidP="0074521A">
      <w:pPr>
        <w:pStyle w:val="Body"/>
        <w:spacing w:after="0" w:line="240" w:lineRule="auto"/>
        <w:ind w:firstLine="708"/>
        <w:jc w:val="left"/>
        <w:rPr>
          <w:rFonts w:ascii="RTL United Text" w:hAnsi="RTL United Text"/>
          <w:sz w:val="19"/>
          <w:szCs w:val="19"/>
        </w:rPr>
      </w:pPr>
      <w:r w:rsidRPr="00E34964">
        <w:rPr>
          <w:rFonts w:ascii="RTL United Text" w:hAnsi="RTL United Text"/>
          <w:sz w:val="19"/>
          <w:szCs w:val="19"/>
        </w:rPr>
        <w:t>Grand-Duchy of Luxembourg:</w:t>
      </w:r>
      <w:r w:rsidRPr="00E34964">
        <w:rPr>
          <w:rFonts w:ascii="RTL United Text" w:hAnsi="RTL United Text"/>
          <w:sz w:val="19"/>
          <w:szCs w:val="19"/>
        </w:rPr>
        <w:tab/>
      </w:r>
      <w:r>
        <w:rPr>
          <w:rFonts w:ascii="RTL United Text" w:hAnsi="RTL United Text"/>
          <w:sz w:val="19"/>
          <w:szCs w:val="19"/>
        </w:rPr>
        <w:tab/>
      </w:r>
      <w:r w:rsidRPr="00E34964">
        <w:rPr>
          <w:rFonts w:ascii="RTL United Text" w:hAnsi="RTL United Text"/>
          <w:sz w:val="19"/>
          <w:szCs w:val="19"/>
        </w:rPr>
        <w:t>ING Luxembourg S.A.</w:t>
      </w:r>
    </w:p>
    <w:p w14:paraId="57236DA3" w14:textId="77777777" w:rsidR="0074521A" w:rsidRPr="00F12FED" w:rsidRDefault="0074521A" w:rsidP="0074521A">
      <w:pPr>
        <w:pStyle w:val="Body"/>
        <w:spacing w:after="0" w:line="240" w:lineRule="auto"/>
        <w:ind w:firstLine="708"/>
        <w:jc w:val="left"/>
        <w:rPr>
          <w:rFonts w:ascii="RTL United Text" w:hAnsi="RTL United Text"/>
          <w:sz w:val="19"/>
          <w:szCs w:val="19"/>
          <w:lang w:val="en-US"/>
        </w:rPr>
      </w:pPr>
      <w:r w:rsidRPr="00F12FED">
        <w:rPr>
          <w:rFonts w:ascii="RTL United Text" w:hAnsi="RTL United Text"/>
          <w:sz w:val="19"/>
          <w:szCs w:val="19"/>
          <w:lang w:val="en-US"/>
        </w:rPr>
        <w:t xml:space="preserve">Belgium: </w:t>
      </w:r>
      <w:r w:rsidRPr="00F12FED">
        <w:rPr>
          <w:rFonts w:ascii="RTL United Text" w:hAnsi="RTL United Text"/>
          <w:sz w:val="19"/>
          <w:szCs w:val="19"/>
          <w:lang w:val="en-US"/>
        </w:rPr>
        <w:tab/>
      </w:r>
      <w:r w:rsidRPr="00F12FED">
        <w:rPr>
          <w:rFonts w:ascii="RTL United Text" w:hAnsi="RTL United Text"/>
          <w:sz w:val="19"/>
          <w:szCs w:val="19"/>
          <w:lang w:val="en-US"/>
        </w:rPr>
        <w:tab/>
      </w:r>
      <w:r w:rsidRPr="00F12FED">
        <w:rPr>
          <w:rFonts w:ascii="RTL United Text" w:hAnsi="RTL United Text"/>
          <w:sz w:val="19"/>
          <w:szCs w:val="19"/>
          <w:lang w:val="en-US"/>
        </w:rPr>
        <w:tab/>
      </w:r>
      <w:r w:rsidRPr="00F12FED">
        <w:rPr>
          <w:rFonts w:ascii="RTL United Text" w:hAnsi="RTL United Text"/>
          <w:sz w:val="19"/>
          <w:szCs w:val="19"/>
          <w:lang w:val="en-US"/>
        </w:rPr>
        <w:tab/>
        <w:t xml:space="preserve">ING SA </w:t>
      </w:r>
    </w:p>
    <w:p w14:paraId="66D04AD2" w14:textId="4AA4453C" w:rsidR="0074521A" w:rsidRPr="0074521A" w:rsidRDefault="0074521A" w:rsidP="0074521A">
      <w:pPr>
        <w:pStyle w:val="Body"/>
        <w:spacing w:after="0" w:line="240" w:lineRule="auto"/>
        <w:ind w:left="4248" w:hanging="3540"/>
        <w:rPr>
          <w:rFonts w:ascii="RTL United Text" w:hAnsi="RTL United Text"/>
          <w:sz w:val="19"/>
          <w:szCs w:val="19"/>
        </w:rPr>
      </w:pPr>
      <w:r w:rsidRPr="00E34964">
        <w:rPr>
          <w:rFonts w:ascii="RTL United Text" w:hAnsi="RTL United Text"/>
          <w:sz w:val="19"/>
          <w:szCs w:val="19"/>
        </w:rPr>
        <w:t>Germany:</w:t>
      </w:r>
      <w:r w:rsidRPr="00E34964">
        <w:rPr>
          <w:rFonts w:ascii="RTL United Text" w:hAnsi="RTL United Text"/>
          <w:sz w:val="19"/>
          <w:szCs w:val="19"/>
          <w:lang w:val="en-US"/>
        </w:rPr>
        <w:tab/>
      </w:r>
      <w:r w:rsidRPr="00E34964">
        <w:rPr>
          <w:rFonts w:ascii="RTL United Text" w:hAnsi="RTL United Text"/>
          <w:sz w:val="19"/>
          <w:szCs w:val="19"/>
        </w:rPr>
        <w:t>Deutsche Bank AG (paying agent for book-entry shares traded on the Frankfurt Stock Exchange and held in dematerialised form via Clearstream Frankfurt and Euroclear Belgium)</w:t>
      </w:r>
    </w:p>
    <w:p w14:paraId="5FD3534C" w14:textId="77777777" w:rsidR="0074521A" w:rsidRDefault="0074521A" w:rsidP="0074521A">
      <w:pPr>
        <w:pStyle w:val="Body"/>
        <w:spacing w:line="240" w:lineRule="auto"/>
        <w:ind w:left="708"/>
        <w:jc w:val="left"/>
        <w:rPr>
          <w:rFonts w:ascii="RTL United Text" w:hAnsi="RTL United Text"/>
          <w:sz w:val="19"/>
          <w:szCs w:val="19"/>
        </w:rPr>
      </w:pPr>
      <w:bookmarkStart w:id="1" w:name="_Hlk98950764"/>
      <w:r w:rsidRPr="00E34964">
        <w:rPr>
          <w:rFonts w:ascii="RTL United Text" w:hAnsi="RTL United Text"/>
          <w:sz w:val="19"/>
          <w:szCs w:val="19"/>
        </w:rPr>
        <w:lastRenderedPageBreak/>
        <w:t>The withholding tax amounts in principle, as the current legislation stands, to a maximum of 15%.</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23C62CA3" w14:textId="77777777" w:rsidTr="006A6E65">
        <w:tc>
          <w:tcPr>
            <w:tcW w:w="1980" w:type="dxa"/>
          </w:tcPr>
          <w:bookmarkEnd w:id="1"/>
          <w:p w14:paraId="3C2FEA4D"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1115106115"/>
                <w14:checkbox>
                  <w14:checked w14:val="0"/>
                  <w14:checkedState w14:val="2612" w14:font="MS Gothic"/>
                  <w14:uncheckedState w14:val="2610" w14:font="MS Gothic"/>
                </w14:checkbox>
              </w:sdtPr>
              <w:sdtEndPr/>
              <w:sdtContent>
                <w:r w:rsidR="0074521A">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153C5C99" w14:textId="77777777" w:rsidR="0074521A" w:rsidRPr="00BC77BD" w:rsidRDefault="00471DFA" w:rsidP="006A6E65">
            <w:pPr>
              <w:pStyle w:val="BodyText"/>
              <w:tabs>
                <w:tab w:val="left" w:pos="1606"/>
              </w:tabs>
              <w:spacing w:line="240" w:lineRule="atLeast"/>
              <w:ind w:left="8" w:right="165"/>
              <w:jc w:val="both"/>
              <w:rPr>
                <w:rFonts w:cs="Arial"/>
                <w:bCs/>
                <w:szCs w:val="22"/>
              </w:rPr>
            </w:pPr>
            <w:sdt>
              <w:sdtPr>
                <w:rPr>
                  <w:rFonts w:cs="Arial"/>
                  <w:bCs/>
                  <w:szCs w:val="22"/>
                </w:rPr>
                <w:id w:val="-348876502"/>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47B91E24"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1608927820"/>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tbl>
    <w:p w14:paraId="04AB2FBA" w14:textId="77777777" w:rsidR="0074521A" w:rsidRDefault="0074521A" w:rsidP="0074521A">
      <w:pPr>
        <w:pStyle w:val="Body"/>
        <w:spacing w:after="160" w:line="240" w:lineRule="auto"/>
        <w:jc w:val="left"/>
        <w:rPr>
          <w:rFonts w:ascii="RTL United Text" w:hAnsi="RTL United Text"/>
          <w:sz w:val="19"/>
          <w:szCs w:val="19"/>
        </w:rPr>
      </w:pPr>
    </w:p>
    <w:p w14:paraId="3652A320" w14:textId="77777777" w:rsidR="0074521A" w:rsidRPr="00D7735C" w:rsidRDefault="0074521A" w:rsidP="0074521A">
      <w:pPr>
        <w:pStyle w:val="Body"/>
        <w:spacing w:after="160" w:line="240" w:lineRule="auto"/>
        <w:jc w:val="left"/>
        <w:rPr>
          <w:rFonts w:ascii="RTL United Text" w:hAnsi="RTL United Text"/>
          <w:b/>
          <w:bCs/>
          <w:sz w:val="19"/>
          <w:szCs w:val="19"/>
        </w:rPr>
      </w:pPr>
      <w:r w:rsidRPr="00D7735C">
        <w:rPr>
          <w:rFonts w:ascii="RTL United Text" w:hAnsi="RTL United Text"/>
          <w:b/>
          <w:bCs/>
          <w:sz w:val="19"/>
          <w:szCs w:val="19"/>
        </w:rPr>
        <w:t>4</w:t>
      </w:r>
      <w:r w:rsidRPr="00D7735C">
        <w:rPr>
          <w:rFonts w:ascii="RTL United Text" w:hAnsi="RTL United Text"/>
          <w:b/>
          <w:bCs/>
          <w:sz w:val="19"/>
          <w:szCs w:val="19"/>
        </w:rPr>
        <w:tab/>
        <w:t>Remuneration report</w:t>
      </w:r>
    </w:p>
    <w:p w14:paraId="1B48D114" w14:textId="0A7B80BC" w:rsidR="0074521A" w:rsidRPr="00E34964" w:rsidRDefault="0074521A" w:rsidP="0074521A">
      <w:pPr>
        <w:pStyle w:val="Body"/>
        <w:spacing w:after="160" w:line="240" w:lineRule="auto"/>
        <w:jc w:val="left"/>
        <w:rPr>
          <w:rFonts w:ascii="RTL United Text" w:hAnsi="RTL United Text"/>
          <w:sz w:val="19"/>
          <w:szCs w:val="19"/>
        </w:rPr>
      </w:pPr>
      <w:r w:rsidRPr="00E34964">
        <w:rPr>
          <w:rFonts w:ascii="RTL United Text" w:hAnsi="RTL United Text"/>
          <w:sz w:val="19"/>
          <w:szCs w:val="19"/>
        </w:rPr>
        <w:t>4.1</w:t>
      </w:r>
      <w:r w:rsidRPr="00E34964">
        <w:rPr>
          <w:rFonts w:ascii="RTL United Text" w:hAnsi="RTL United Text"/>
          <w:sz w:val="19"/>
          <w:szCs w:val="19"/>
        </w:rPr>
        <w:tab/>
        <w:t>Approval of the 202</w:t>
      </w:r>
      <w:r w:rsidR="009A7ED5">
        <w:rPr>
          <w:rFonts w:ascii="RTL United Text" w:hAnsi="RTL United Text"/>
          <w:sz w:val="19"/>
          <w:szCs w:val="19"/>
        </w:rPr>
        <w:t>4</w:t>
      </w:r>
      <w:r w:rsidRPr="00E34964">
        <w:rPr>
          <w:rFonts w:ascii="RTL United Text" w:hAnsi="RTL United Text"/>
          <w:sz w:val="19"/>
          <w:szCs w:val="19"/>
        </w:rPr>
        <w:t xml:space="preserve"> remuneration report</w:t>
      </w:r>
    </w:p>
    <w:p w14:paraId="5389A68F" w14:textId="71B1EAD1" w:rsidR="0074521A" w:rsidRDefault="0074521A" w:rsidP="0074521A">
      <w:pPr>
        <w:pStyle w:val="Body"/>
        <w:spacing w:line="240" w:lineRule="auto"/>
        <w:ind w:left="708"/>
        <w:jc w:val="left"/>
        <w:rPr>
          <w:rFonts w:ascii="RTL United Text" w:hAnsi="RTL United Text"/>
          <w:sz w:val="19"/>
          <w:szCs w:val="19"/>
        </w:rPr>
      </w:pPr>
      <w:r w:rsidRPr="00006CC3">
        <w:rPr>
          <w:rFonts w:ascii="RTL United Text" w:hAnsi="RTL United Text"/>
          <w:sz w:val="19"/>
          <w:szCs w:val="19"/>
          <w:u w:val="single"/>
        </w:rPr>
        <w:t>Proposed resolution</w:t>
      </w:r>
      <w:r>
        <w:rPr>
          <w:rFonts w:ascii="RTL United Text" w:hAnsi="RTL United Text"/>
          <w:sz w:val="16"/>
          <w:szCs w:val="16"/>
        </w:rPr>
        <w:t>:</w:t>
      </w:r>
      <w:r w:rsidRPr="00E34964">
        <w:rPr>
          <w:rFonts w:ascii="RTL United Text" w:hAnsi="RTL United Text"/>
          <w:sz w:val="19"/>
          <w:szCs w:val="19"/>
        </w:rPr>
        <w:t xml:space="preserve"> The annual </w:t>
      </w:r>
      <w:r>
        <w:rPr>
          <w:rFonts w:ascii="RTL United Text" w:hAnsi="RTL United Text"/>
          <w:sz w:val="19"/>
          <w:szCs w:val="19"/>
        </w:rPr>
        <w:t>general</w:t>
      </w:r>
      <w:r w:rsidRPr="00E34964">
        <w:rPr>
          <w:rFonts w:ascii="RTL United Text" w:hAnsi="RTL United Text"/>
          <w:sz w:val="19"/>
          <w:szCs w:val="19"/>
        </w:rPr>
        <w:t xml:space="preserve"> meeting approves, in an advisory capacity, the 202</w:t>
      </w:r>
      <w:r w:rsidR="009A7ED5">
        <w:rPr>
          <w:rFonts w:ascii="RTL United Text" w:hAnsi="RTL United Text"/>
          <w:sz w:val="19"/>
          <w:szCs w:val="19"/>
        </w:rPr>
        <w:t>4</w:t>
      </w:r>
      <w:r w:rsidRPr="00E34964">
        <w:rPr>
          <w:rFonts w:ascii="RTL United Text" w:hAnsi="RTL United Text"/>
          <w:sz w:val="19"/>
          <w:szCs w:val="19"/>
        </w:rPr>
        <w:t xml:space="preserve"> remuneration report.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34E1B965" w14:textId="77777777" w:rsidTr="006A6E65">
        <w:tc>
          <w:tcPr>
            <w:tcW w:w="1980" w:type="dxa"/>
          </w:tcPr>
          <w:p w14:paraId="62C7A1ED"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187110304"/>
                <w14:checkbox>
                  <w14:checked w14:val="0"/>
                  <w14:checkedState w14:val="2612" w14:font="MS Gothic"/>
                  <w14:uncheckedState w14:val="2610" w14:font="MS Gothic"/>
                </w14:checkbox>
              </w:sdtPr>
              <w:sdtEndPr/>
              <w:sdtContent>
                <w:r w:rsidR="0074521A">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1F9BE31B" w14:textId="77777777" w:rsidR="0074521A" w:rsidRPr="00BC77BD" w:rsidRDefault="00471DFA" w:rsidP="006A6E65">
            <w:pPr>
              <w:pStyle w:val="BodyText"/>
              <w:tabs>
                <w:tab w:val="left" w:pos="1606"/>
              </w:tabs>
              <w:spacing w:line="240" w:lineRule="atLeast"/>
              <w:ind w:left="8" w:right="165"/>
              <w:jc w:val="both"/>
              <w:rPr>
                <w:rFonts w:cs="Arial"/>
                <w:bCs/>
                <w:szCs w:val="22"/>
              </w:rPr>
            </w:pPr>
            <w:sdt>
              <w:sdtPr>
                <w:rPr>
                  <w:rFonts w:cs="Arial"/>
                  <w:bCs/>
                  <w:szCs w:val="22"/>
                </w:rPr>
                <w:id w:val="686260695"/>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3A644CC3"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2135246002"/>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tbl>
    <w:p w14:paraId="52922863" w14:textId="77777777" w:rsidR="0074521A" w:rsidRPr="00E34964" w:rsidRDefault="0074521A" w:rsidP="0074521A">
      <w:pPr>
        <w:pStyle w:val="Body"/>
        <w:spacing w:after="160" w:line="240" w:lineRule="auto"/>
        <w:jc w:val="left"/>
        <w:rPr>
          <w:rFonts w:ascii="RTL United Text" w:hAnsi="RTL United Text"/>
          <w:sz w:val="19"/>
          <w:szCs w:val="19"/>
        </w:rPr>
      </w:pPr>
    </w:p>
    <w:p w14:paraId="4C244FDB" w14:textId="77777777" w:rsidR="0074521A" w:rsidRPr="00E34964" w:rsidRDefault="0074521A" w:rsidP="0074521A">
      <w:pPr>
        <w:pStyle w:val="Body"/>
        <w:spacing w:after="160" w:line="240" w:lineRule="auto"/>
        <w:jc w:val="left"/>
        <w:rPr>
          <w:rFonts w:ascii="RTL United Text" w:hAnsi="RTL United Text"/>
          <w:sz w:val="19"/>
          <w:szCs w:val="19"/>
        </w:rPr>
      </w:pPr>
      <w:r w:rsidRPr="00E34964">
        <w:rPr>
          <w:rFonts w:ascii="RTL United Text" w:hAnsi="RTL United Text"/>
          <w:sz w:val="19"/>
          <w:szCs w:val="19"/>
        </w:rPr>
        <w:t>4.2</w:t>
      </w:r>
      <w:r w:rsidRPr="00E34964">
        <w:rPr>
          <w:rFonts w:ascii="RTL United Text" w:hAnsi="RTL United Text"/>
          <w:sz w:val="19"/>
          <w:szCs w:val="19"/>
        </w:rPr>
        <w:tab/>
        <w:t>Directors’ fees</w:t>
      </w:r>
    </w:p>
    <w:p w14:paraId="281861FF" w14:textId="7E595F6B" w:rsidR="0074521A" w:rsidRDefault="0074521A" w:rsidP="0074521A">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Pr="000660DB">
        <w:rPr>
          <w:rFonts w:ascii="RTL United Text" w:hAnsi="RTL United Text"/>
          <w:sz w:val="16"/>
          <w:szCs w:val="16"/>
        </w:rPr>
        <w:t>:</w:t>
      </w:r>
      <w:r>
        <w:rPr>
          <w:rFonts w:ascii="RTL United Text" w:hAnsi="RTL United Text"/>
          <w:sz w:val="16"/>
          <w:szCs w:val="16"/>
        </w:rPr>
        <w:t xml:space="preserve"> </w:t>
      </w:r>
      <w:r w:rsidRPr="00E34964">
        <w:rPr>
          <w:rFonts w:ascii="RTL United Text" w:hAnsi="RTL United Text"/>
          <w:sz w:val="19"/>
          <w:szCs w:val="19"/>
        </w:rPr>
        <w:t xml:space="preserve">The </w:t>
      </w:r>
      <w:r w:rsidRPr="003660A9">
        <w:rPr>
          <w:rFonts w:ascii="RTL United Text" w:hAnsi="RTL United Text"/>
          <w:sz w:val="19"/>
          <w:szCs w:val="19"/>
        </w:rPr>
        <w:t>annual general</w:t>
      </w:r>
      <w:r>
        <w:rPr>
          <w:rFonts w:ascii="RTL United Text" w:hAnsi="RTL United Text"/>
          <w:sz w:val="19"/>
          <w:szCs w:val="19"/>
        </w:rPr>
        <w:t xml:space="preserve"> </w:t>
      </w:r>
      <w:r w:rsidRPr="00E34964">
        <w:rPr>
          <w:rFonts w:ascii="RTL United Text" w:hAnsi="RTL United Text"/>
          <w:sz w:val="19"/>
          <w:szCs w:val="19"/>
        </w:rPr>
        <w:t xml:space="preserve">meeting sets the amount of the total remuneration for the non-executive members of the </w:t>
      </w:r>
      <w:r>
        <w:rPr>
          <w:rFonts w:ascii="RTL United Text" w:hAnsi="RTL United Text"/>
          <w:sz w:val="19"/>
          <w:szCs w:val="19"/>
        </w:rPr>
        <w:t>b</w:t>
      </w:r>
      <w:r w:rsidRPr="00E34964">
        <w:rPr>
          <w:rFonts w:ascii="RTL United Text" w:hAnsi="RTL United Text"/>
          <w:sz w:val="19"/>
          <w:szCs w:val="19"/>
        </w:rPr>
        <w:t xml:space="preserve">oard of </w:t>
      </w:r>
      <w:r>
        <w:rPr>
          <w:rFonts w:ascii="RTL United Text" w:hAnsi="RTL United Text"/>
          <w:sz w:val="19"/>
          <w:szCs w:val="19"/>
        </w:rPr>
        <w:t>d</w:t>
      </w:r>
      <w:r w:rsidRPr="00E34964">
        <w:rPr>
          <w:rFonts w:ascii="RTL United Text" w:hAnsi="RTL United Text"/>
          <w:sz w:val="19"/>
          <w:szCs w:val="19"/>
        </w:rPr>
        <w:t>irectors in relation to the financial year 202</w:t>
      </w:r>
      <w:r w:rsidR="00027718">
        <w:rPr>
          <w:rFonts w:ascii="RTL United Text" w:hAnsi="RTL United Text"/>
          <w:sz w:val="19"/>
          <w:szCs w:val="19"/>
        </w:rPr>
        <w:t>4</w:t>
      </w:r>
      <w:r w:rsidRPr="00E34964">
        <w:rPr>
          <w:rFonts w:ascii="RTL United Text" w:hAnsi="RTL United Text"/>
          <w:sz w:val="19"/>
          <w:szCs w:val="19"/>
        </w:rPr>
        <w:t xml:space="preserve"> at EUR</w:t>
      </w:r>
      <w:r>
        <w:rPr>
          <w:rFonts w:ascii="Calibri" w:hAnsi="Calibri" w:cs="Calibri"/>
          <w:sz w:val="19"/>
          <w:szCs w:val="19"/>
        </w:rPr>
        <w:t> </w:t>
      </w:r>
      <w:r w:rsidRPr="00E34964">
        <w:rPr>
          <w:rFonts w:ascii="RTL United Text" w:hAnsi="RTL United Text"/>
          <w:sz w:val="19"/>
          <w:szCs w:val="19"/>
        </w:rPr>
        <w:t>1,3</w:t>
      </w:r>
      <w:r w:rsidR="00027718">
        <w:rPr>
          <w:rFonts w:ascii="RTL United Text" w:hAnsi="RTL United Text"/>
          <w:sz w:val="19"/>
          <w:szCs w:val="19"/>
        </w:rPr>
        <w:t>90</w:t>
      </w:r>
      <w:r>
        <w:rPr>
          <w:rFonts w:ascii="RTL United Text" w:hAnsi="RTL United Text"/>
          <w:sz w:val="19"/>
          <w:szCs w:val="19"/>
        </w:rPr>
        <w:t>,</w:t>
      </w:r>
      <w:r w:rsidR="00027718">
        <w:rPr>
          <w:rFonts w:ascii="RTL United Text" w:hAnsi="RTL United Text"/>
          <w:sz w:val="19"/>
          <w:szCs w:val="19"/>
        </w:rPr>
        <w:t>00</w:t>
      </w:r>
      <w:r>
        <w:rPr>
          <w:rFonts w:ascii="RTL United Text" w:hAnsi="RTL United Text"/>
          <w:sz w:val="19"/>
          <w:szCs w:val="19"/>
        </w:rPr>
        <w:t>0</w:t>
      </w:r>
      <w:r w:rsidRPr="00E34964">
        <w:rPr>
          <w:rFonts w:ascii="RTL United Text" w:hAnsi="RTL United Text"/>
          <w:sz w:val="19"/>
          <w:szCs w:val="19"/>
        </w:rPr>
        <w:t xml:space="preserve"> (202</w:t>
      </w:r>
      <w:r w:rsidR="00027718">
        <w:rPr>
          <w:rFonts w:ascii="RTL United Text" w:hAnsi="RTL United Text"/>
          <w:sz w:val="19"/>
          <w:szCs w:val="19"/>
        </w:rPr>
        <w:t>3</w:t>
      </w:r>
      <w:r w:rsidRPr="00E34964">
        <w:rPr>
          <w:rFonts w:ascii="RTL United Text" w:hAnsi="RTL United Text"/>
          <w:sz w:val="19"/>
          <w:szCs w:val="19"/>
        </w:rPr>
        <w:t>: EUR</w:t>
      </w:r>
      <w:r>
        <w:rPr>
          <w:rFonts w:ascii="Calibri" w:hAnsi="Calibri" w:cs="Calibri"/>
          <w:sz w:val="19"/>
          <w:szCs w:val="19"/>
        </w:rPr>
        <w:t> </w:t>
      </w:r>
      <w:r w:rsidRPr="00E34964">
        <w:rPr>
          <w:rFonts w:ascii="RTL United Text" w:hAnsi="RTL United Text"/>
          <w:sz w:val="19"/>
          <w:szCs w:val="19"/>
        </w:rPr>
        <w:t>1,3</w:t>
      </w:r>
      <w:r w:rsidR="00027718">
        <w:rPr>
          <w:rFonts w:ascii="RTL United Text" w:hAnsi="RTL United Text"/>
          <w:sz w:val="19"/>
          <w:szCs w:val="19"/>
        </w:rPr>
        <w:t>61</w:t>
      </w:r>
      <w:r>
        <w:rPr>
          <w:rFonts w:ascii="RTL United Text" w:hAnsi="RTL United Text"/>
          <w:sz w:val="19"/>
          <w:szCs w:val="19"/>
        </w:rPr>
        <w:t>,</w:t>
      </w:r>
      <w:r w:rsidR="00027718">
        <w:rPr>
          <w:rFonts w:ascii="RTL United Text" w:hAnsi="RTL United Text"/>
          <w:sz w:val="19"/>
          <w:szCs w:val="19"/>
        </w:rPr>
        <w:t>890</w:t>
      </w:r>
      <w:r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781CCBAE" w14:textId="77777777" w:rsidTr="006A6E65">
        <w:tc>
          <w:tcPr>
            <w:tcW w:w="1980" w:type="dxa"/>
          </w:tcPr>
          <w:bookmarkStart w:id="2" w:name="_Hlk161404992"/>
          <w:p w14:paraId="4A743A85"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434947953"/>
                <w14:checkbox>
                  <w14:checked w14:val="0"/>
                  <w14:checkedState w14:val="2612" w14:font="MS Gothic"/>
                  <w14:uncheckedState w14:val="2610" w14:font="MS Gothic"/>
                </w14:checkbox>
              </w:sdtPr>
              <w:sdtEndPr/>
              <w:sdtContent>
                <w:r w:rsidR="0074521A">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67F5D3B6" w14:textId="77777777" w:rsidR="0074521A" w:rsidRPr="00BC77BD" w:rsidRDefault="00471DFA" w:rsidP="006A6E65">
            <w:pPr>
              <w:pStyle w:val="BodyText"/>
              <w:tabs>
                <w:tab w:val="left" w:pos="1606"/>
              </w:tabs>
              <w:spacing w:line="240" w:lineRule="atLeast"/>
              <w:ind w:left="8" w:right="165"/>
              <w:jc w:val="both"/>
              <w:rPr>
                <w:rFonts w:cs="Arial"/>
                <w:bCs/>
                <w:szCs w:val="22"/>
              </w:rPr>
            </w:pPr>
            <w:sdt>
              <w:sdtPr>
                <w:rPr>
                  <w:rFonts w:cs="Arial"/>
                  <w:bCs/>
                  <w:szCs w:val="22"/>
                </w:rPr>
                <w:id w:val="-1825347827"/>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5CC7CD53"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1388799067"/>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bookmarkEnd w:id="2"/>
    </w:tbl>
    <w:p w14:paraId="49375706" w14:textId="77777777" w:rsidR="0074521A" w:rsidRDefault="0074521A" w:rsidP="0074521A">
      <w:pPr>
        <w:pStyle w:val="Body"/>
        <w:spacing w:after="160" w:line="240" w:lineRule="auto"/>
        <w:jc w:val="left"/>
        <w:rPr>
          <w:rFonts w:ascii="RTL United Text" w:hAnsi="RTL United Text"/>
          <w:b/>
          <w:bCs/>
          <w:sz w:val="19"/>
          <w:szCs w:val="19"/>
        </w:rPr>
      </w:pPr>
    </w:p>
    <w:p w14:paraId="6B125BB1" w14:textId="3BF0031D" w:rsidR="0074521A" w:rsidRPr="00D7735C" w:rsidRDefault="00D05C96" w:rsidP="0074521A">
      <w:pPr>
        <w:pStyle w:val="Body"/>
        <w:spacing w:after="160" w:line="240" w:lineRule="auto"/>
        <w:jc w:val="left"/>
        <w:rPr>
          <w:rFonts w:ascii="RTL United Text" w:hAnsi="RTL United Text"/>
          <w:b/>
          <w:bCs/>
          <w:sz w:val="19"/>
          <w:szCs w:val="19"/>
        </w:rPr>
      </w:pPr>
      <w:r>
        <w:rPr>
          <w:rFonts w:ascii="RTL United Text" w:hAnsi="RTL United Text"/>
          <w:b/>
          <w:bCs/>
          <w:sz w:val="19"/>
          <w:szCs w:val="19"/>
        </w:rPr>
        <w:t>5</w:t>
      </w:r>
      <w:r w:rsidR="0074521A">
        <w:rPr>
          <w:rFonts w:ascii="RTL United Text" w:hAnsi="RTL United Text"/>
          <w:b/>
          <w:bCs/>
          <w:sz w:val="19"/>
          <w:szCs w:val="19"/>
        </w:rPr>
        <w:tab/>
      </w:r>
      <w:r w:rsidR="0074521A" w:rsidRPr="00D7735C">
        <w:rPr>
          <w:rFonts w:ascii="RTL United Text" w:hAnsi="RTL United Text"/>
          <w:b/>
          <w:bCs/>
          <w:sz w:val="19"/>
          <w:szCs w:val="19"/>
        </w:rPr>
        <w:t>Discharge to the directors and to the statutory auditor</w:t>
      </w:r>
    </w:p>
    <w:p w14:paraId="3A547F53" w14:textId="7BC9010B" w:rsidR="0074521A" w:rsidRPr="00E34964" w:rsidRDefault="00D05C96" w:rsidP="0074521A">
      <w:pPr>
        <w:pStyle w:val="Body"/>
        <w:spacing w:after="160" w:line="240" w:lineRule="auto"/>
        <w:jc w:val="left"/>
        <w:rPr>
          <w:rFonts w:ascii="RTL United Text" w:hAnsi="RTL United Text"/>
          <w:sz w:val="19"/>
          <w:szCs w:val="19"/>
        </w:rPr>
      </w:pPr>
      <w:r>
        <w:rPr>
          <w:rFonts w:ascii="RTL United Text" w:hAnsi="RTL United Text"/>
          <w:sz w:val="19"/>
          <w:szCs w:val="19"/>
        </w:rPr>
        <w:t>5</w:t>
      </w:r>
      <w:r w:rsidR="0074521A" w:rsidRPr="00E34964">
        <w:rPr>
          <w:rFonts w:ascii="RTL United Text" w:hAnsi="RTL United Text"/>
          <w:sz w:val="19"/>
          <w:szCs w:val="19"/>
        </w:rPr>
        <w:t>.1</w:t>
      </w:r>
      <w:r w:rsidR="0074521A" w:rsidRPr="00E34964">
        <w:rPr>
          <w:rFonts w:ascii="RTL United Text" w:hAnsi="RTL United Text"/>
          <w:sz w:val="19"/>
          <w:szCs w:val="19"/>
        </w:rPr>
        <w:tab/>
        <w:t>Discharge to the directors</w:t>
      </w:r>
    </w:p>
    <w:p w14:paraId="56A56DE4" w14:textId="4D8F09F8" w:rsidR="0074521A" w:rsidRDefault="0074521A" w:rsidP="0074521A">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Pr>
          <w:rFonts w:ascii="RTL United Text" w:hAnsi="RTL United Text"/>
          <w:sz w:val="16"/>
          <w:szCs w:val="16"/>
        </w:rPr>
        <w:t xml:space="preserve">: </w:t>
      </w:r>
      <w:r w:rsidRPr="00E34964">
        <w:rPr>
          <w:rFonts w:ascii="RTL United Text" w:hAnsi="RTL United Text"/>
          <w:sz w:val="19"/>
          <w:szCs w:val="19"/>
        </w:rPr>
        <w:t>The annual</w:t>
      </w:r>
      <w:r>
        <w:rPr>
          <w:rFonts w:ascii="RTL United Text" w:hAnsi="RTL United Text"/>
          <w:sz w:val="19"/>
          <w:szCs w:val="19"/>
        </w:rPr>
        <w:t xml:space="preserve"> general </w:t>
      </w:r>
      <w:r w:rsidRPr="00E34964">
        <w:rPr>
          <w:rFonts w:ascii="RTL United Text" w:hAnsi="RTL United Text"/>
          <w:sz w:val="19"/>
          <w:szCs w:val="19"/>
        </w:rPr>
        <w:t>meeting gives, by special vote, full and final discharge to all the directors for their mandate as director in respect of their management in the course of 202</w:t>
      </w:r>
      <w:r w:rsidR="006E1766">
        <w:rPr>
          <w:rFonts w:ascii="RTL United Text" w:hAnsi="RTL United Text"/>
          <w:sz w:val="19"/>
          <w:szCs w:val="19"/>
        </w:rPr>
        <w:t>4</w:t>
      </w:r>
      <w:r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2A86947F" w14:textId="77777777" w:rsidTr="006A6E65">
        <w:tc>
          <w:tcPr>
            <w:tcW w:w="1980" w:type="dxa"/>
          </w:tcPr>
          <w:p w14:paraId="23759C65"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1252476184"/>
                <w14:checkbox>
                  <w14:checked w14:val="0"/>
                  <w14:checkedState w14:val="2612" w14:font="MS Gothic"/>
                  <w14:uncheckedState w14:val="2610" w14:font="MS Gothic"/>
                </w14:checkbox>
              </w:sdtPr>
              <w:sdtEndPr/>
              <w:sdtContent>
                <w:r w:rsidR="0074521A">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71FD9CFD" w14:textId="77777777" w:rsidR="0074521A" w:rsidRPr="00BC77BD" w:rsidRDefault="00471DFA" w:rsidP="006A6E65">
            <w:pPr>
              <w:pStyle w:val="BodyText"/>
              <w:tabs>
                <w:tab w:val="left" w:pos="1606"/>
              </w:tabs>
              <w:spacing w:line="240" w:lineRule="atLeast"/>
              <w:ind w:left="8" w:right="165"/>
              <w:jc w:val="both"/>
              <w:rPr>
                <w:rFonts w:cs="Arial"/>
                <w:bCs/>
                <w:szCs w:val="22"/>
              </w:rPr>
            </w:pPr>
            <w:sdt>
              <w:sdtPr>
                <w:rPr>
                  <w:rFonts w:cs="Arial"/>
                  <w:bCs/>
                  <w:szCs w:val="22"/>
                </w:rPr>
                <w:id w:val="-131322909"/>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297C8EFF"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13847753"/>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tbl>
    <w:p w14:paraId="07FB8709" w14:textId="77777777" w:rsidR="0074521A" w:rsidRPr="00E34964" w:rsidRDefault="0074521A" w:rsidP="0074521A">
      <w:pPr>
        <w:pStyle w:val="Body"/>
        <w:spacing w:after="160" w:line="240" w:lineRule="auto"/>
        <w:jc w:val="left"/>
        <w:rPr>
          <w:rFonts w:ascii="RTL United Text" w:hAnsi="RTL United Text"/>
          <w:sz w:val="19"/>
          <w:szCs w:val="19"/>
        </w:rPr>
      </w:pPr>
    </w:p>
    <w:p w14:paraId="57780EE7" w14:textId="72DB95B7" w:rsidR="0074521A" w:rsidRPr="00E34964" w:rsidRDefault="00D05C96" w:rsidP="0074521A">
      <w:pPr>
        <w:pStyle w:val="Body"/>
        <w:spacing w:after="160" w:line="240" w:lineRule="auto"/>
        <w:jc w:val="left"/>
        <w:rPr>
          <w:rFonts w:ascii="RTL United Text" w:hAnsi="RTL United Text"/>
          <w:sz w:val="19"/>
          <w:szCs w:val="19"/>
        </w:rPr>
      </w:pPr>
      <w:r>
        <w:rPr>
          <w:rFonts w:ascii="RTL United Text" w:hAnsi="RTL United Text"/>
          <w:sz w:val="19"/>
          <w:szCs w:val="19"/>
        </w:rPr>
        <w:t>5</w:t>
      </w:r>
      <w:r w:rsidR="0074521A" w:rsidRPr="00E34964">
        <w:rPr>
          <w:rFonts w:ascii="RTL United Text" w:hAnsi="RTL United Text"/>
          <w:sz w:val="19"/>
          <w:szCs w:val="19"/>
        </w:rPr>
        <w:t>.2</w:t>
      </w:r>
      <w:r w:rsidR="0074521A" w:rsidRPr="00E34964">
        <w:rPr>
          <w:rFonts w:ascii="RTL United Text" w:hAnsi="RTL United Text"/>
          <w:sz w:val="19"/>
          <w:szCs w:val="19"/>
        </w:rPr>
        <w:tab/>
        <w:t>Discharge to the statutory auditor</w:t>
      </w:r>
    </w:p>
    <w:p w14:paraId="33E09B52" w14:textId="1F5643C6" w:rsidR="0074521A" w:rsidRDefault="0074521A" w:rsidP="0074521A">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Pr="00B20951">
        <w:rPr>
          <w:rFonts w:ascii="RTL United Text" w:hAnsi="RTL United Text"/>
          <w:sz w:val="19"/>
          <w:szCs w:val="19"/>
        </w:rPr>
        <w:t>:</w:t>
      </w:r>
      <w:r w:rsidRPr="00DB0AC7">
        <w:rPr>
          <w:rFonts w:ascii="RTL United Text" w:hAnsi="RTL United Text"/>
          <w:sz w:val="16"/>
          <w:szCs w:val="16"/>
        </w:rPr>
        <w:t xml:space="preserve"> </w:t>
      </w:r>
      <w:r w:rsidRPr="00E34964">
        <w:rPr>
          <w:rFonts w:ascii="RTL United Text" w:hAnsi="RTL United Text"/>
          <w:sz w:val="19"/>
          <w:szCs w:val="19"/>
        </w:rPr>
        <w:t xml:space="preserve">The annual </w:t>
      </w:r>
      <w:r>
        <w:rPr>
          <w:rFonts w:ascii="RTL United Text" w:hAnsi="RTL United Text"/>
          <w:sz w:val="19"/>
          <w:szCs w:val="19"/>
        </w:rPr>
        <w:t>general</w:t>
      </w:r>
      <w:r w:rsidRPr="00E34964">
        <w:rPr>
          <w:rFonts w:ascii="RTL United Text" w:hAnsi="RTL United Text"/>
          <w:sz w:val="19"/>
          <w:szCs w:val="19"/>
        </w:rPr>
        <w:t xml:space="preserve"> meeting gives, by special vote, full and final discharge to the statutory auditor in respect of its duties in the course of 202</w:t>
      </w:r>
      <w:r w:rsidR="006E1766">
        <w:rPr>
          <w:rFonts w:ascii="RTL United Text" w:hAnsi="RTL United Text"/>
          <w:sz w:val="19"/>
          <w:szCs w:val="19"/>
        </w:rPr>
        <w:t>4</w:t>
      </w:r>
      <w:r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4CA95DDE" w14:textId="77777777" w:rsidTr="006A6E65">
        <w:tc>
          <w:tcPr>
            <w:tcW w:w="1980" w:type="dxa"/>
          </w:tcPr>
          <w:p w14:paraId="4AB365BD"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850491693"/>
                <w14:checkbox>
                  <w14:checked w14:val="0"/>
                  <w14:checkedState w14:val="2612" w14:font="MS Gothic"/>
                  <w14:uncheckedState w14:val="2610" w14:font="MS Gothic"/>
                </w14:checkbox>
              </w:sdtPr>
              <w:sdtEndPr/>
              <w:sdtContent>
                <w:r w:rsidR="0074521A">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5F52F267" w14:textId="77777777" w:rsidR="0074521A" w:rsidRPr="00BC77BD" w:rsidRDefault="00471DFA" w:rsidP="006A6E65">
            <w:pPr>
              <w:pStyle w:val="BodyText"/>
              <w:tabs>
                <w:tab w:val="left" w:pos="1606"/>
              </w:tabs>
              <w:spacing w:line="240" w:lineRule="atLeast"/>
              <w:ind w:left="8" w:right="165"/>
              <w:jc w:val="both"/>
              <w:rPr>
                <w:rFonts w:cs="Arial"/>
                <w:bCs/>
                <w:szCs w:val="22"/>
              </w:rPr>
            </w:pPr>
            <w:sdt>
              <w:sdtPr>
                <w:rPr>
                  <w:rFonts w:cs="Arial"/>
                  <w:bCs/>
                  <w:szCs w:val="22"/>
                </w:rPr>
                <w:id w:val="-1624371911"/>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0C2A4518"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1752801616"/>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tbl>
    <w:p w14:paraId="1882F7AD" w14:textId="77777777" w:rsidR="0074521A" w:rsidRPr="00E34964" w:rsidRDefault="0074521A" w:rsidP="0074521A">
      <w:pPr>
        <w:pStyle w:val="Body"/>
        <w:spacing w:after="160" w:line="240" w:lineRule="auto"/>
        <w:jc w:val="left"/>
        <w:rPr>
          <w:rFonts w:ascii="RTL United Text" w:hAnsi="RTL United Text"/>
          <w:sz w:val="19"/>
          <w:szCs w:val="19"/>
        </w:rPr>
      </w:pPr>
    </w:p>
    <w:p w14:paraId="73645C25" w14:textId="6DAC36BD" w:rsidR="0074521A" w:rsidRPr="00D7735C" w:rsidRDefault="00D05C96" w:rsidP="0074521A">
      <w:pPr>
        <w:pStyle w:val="Body"/>
        <w:spacing w:after="160" w:line="240" w:lineRule="auto"/>
        <w:jc w:val="left"/>
        <w:rPr>
          <w:rFonts w:ascii="RTL United Text" w:hAnsi="RTL United Text"/>
          <w:b/>
          <w:bCs/>
          <w:sz w:val="19"/>
          <w:szCs w:val="19"/>
        </w:rPr>
      </w:pPr>
      <w:r>
        <w:rPr>
          <w:rFonts w:ascii="RTL United Text" w:hAnsi="RTL United Text"/>
          <w:b/>
          <w:bCs/>
          <w:sz w:val="19"/>
          <w:szCs w:val="19"/>
        </w:rPr>
        <w:t>6</w:t>
      </w:r>
      <w:r w:rsidR="0074521A" w:rsidRPr="00D7735C">
        <w:rPr>
          <w:rFonts w:ascii="RTL United Text" w:hAnsi="RTL United Text"/>
          <w:b/>
          <w:bCs/>
          <w:sz w:val="19"/>
          <w:szCs w:val="19"/>
        </w:rPr>
        <w:tab/>
        <w:t>Statutory appointme</w:t>
      </w:r>
      <w:r w:rsidR="0074521A" w:rsidRPr="000A78D9">
        <w:rPr>
          <w:rFonts w:ascii="RTL United Text" w:hAnsi="RTL United Text"/>
          <w:b/>
          <w:bCs/>
          <w:sz w:val="19"/>
          <w:szCs w:val="19"/>
        </w:rPr>
        <w:t>n</w:t>
      </w:r>
      <w:r w:rsidR="0074521A" w:rsidRPr="005F6273">
        <w:rPr>
          <w:rFonts w:ascii="RTL United Text" w:hAnsi="RTL United Text"/>
          <w:b/>
          <w:bCs/>
          <w:sz w:val="19"/>
          <w:szCs w:val="19"/>
        </w:rPr>
        <w:t>t</w:t>
      </w:r>
      <w:r w:rsidR="0074521A">
        <w:rPr>
          <w:rFonts w:ascii="RTL United Text" w:hAnsi="RTL United Text"/>
          <w:b/>
          <w:bCs/>
          <w:sz w:val="19"/>
          <w:szCs w:val="19"/>
        </w:rPr>
        <w:t>s</w:t>
      </w:r>
      <w:r w:rsidR="0074521A" w:rsidRPr="00D7735C">
        <w:rPr>
          <w:rFonts w:ascii="RTL United Text" w:hAnsi="RTL United Text"/>
          <w:b/>
          <w:bCs/>
          <w:sz w:val="19"/>
          <w:szCs w:val="19"/>
        </w:rPr>
        <w:t xml:space="preserve"> </w:t>
      </w:r>
    </w:p>
    <w:p w14:paraId="6C2FEF66" w14:textId="6C1A3AEA" w:rsidR="0074521A" w:rsidRDefault="00D05C96" w:rsidP="0074521A">
      <w:pPr>
        <w:pStyle w:val="Body"/>
        <w:spacing w:after="160" w:line="240" w:lineRule="auto"/>
        <w:ind w:left="708" w:hanging="708"/>
        <w:jc w:val="left"/>
        <w:rPr>
          <w:rFonts w:ascii="RTL United Text" w:hAnsi="RTL United Text"/>
          <w:sz w:val="19"/>
          <w:szCs w:val="19"/>
        </w:rPr>
      </w:pPr>
      <w:r>
        <w:rPr>
          <w:rFonts w:ascii="RTL United Text" w:hAnsi="RTL United Text"/>
          <w:sz w:val="19"/>
          <w:szCs w:val="19"/>
        </w:rPr>
        <w:t>6</w:t>
      </w:r>
      <w:r w:rsidR="0074521A">
        <w:rPr>
          <w:rFonts w:ascii="RTL United Text" w:hAnsi="RTL United Text"/>
          <w:sz w:val="19"/>
          <w:szCs w:val="19"/>
        </w:rPr>
        <w:t>.1</w:t>
      </w:r>
      <w:r w:rsidR="0074521A">
        <w:rPr>
          <w:rFonts w:ascii="RTL United Text" w:hAnsi="RTL United Text"/>
          <w:sz w:val="19"/>
          <w:szCs w:val="19"/>
        </w:rPr>
        <w:tab/>
      </w:r>
      <w:r w:rsidR="003C7D51" w:rsidRPr="003C7D51">
        <w:rPr>
          <w:rFonts w:ascii="RTL United Text" w:hAnsi="RTL United Text"/>
          <w:sz w:val="19"/>
          <w:szCs w:val="19"/>
        </w:rPr>
        <w:t>Ratification of the co-optation of a non-executive director</w:t>
      </w:r>
    </w:p>
    <w:p w14:paraId="060014EB" w14:textId="241F21D2" w:rsidR="0074521A" w:rsidRDefault="0074521A" w:rsidP="0074521A">
      <w:pPr>
        <w:pStyle w:val="Body"/>
        <w:spacing w:line="240" w:lineRule="auto"/>
        <w:ind w:left="708" w:hanging="708"/>
        <w:rPr>
          <w:rFonts w:ascii="RTL United Text" w:hAnsi="RTL United Text"/>
          <w:sz w:val="19"/>
          <w:szCs w:val="19"/>
        </w:rPr>
      </w:pPr>
      <w:r>
        <w:rPr>
          <w:rFonts w:ascii="RTL United Text" w:hAnsi="RTL United Text"/>
          <w:sz w:val="19"/>
          <w:szCs w:val="19"/>
        </w:rPr>
        <w:tab/>
      </w:r>
      <w:bookmarkStart w:id="3" w:name="_Hlk161405576"/>
      <w:r w:rsidRPr="00E840E6">
        <w:rPr>
          <w:rFonts w:ascii="RTL United Text" w:hAnsi="RTL United Text"/>
          <w:sz w:val="19"/>
          <w:szCs w:val="19"/>
          <w:u w:val="single"/>
        </w:rPr>
        <w:t>Proposed resolution</w:t>
      </w:r>
      <w:r w:rsidRPr="00B20951">
        <w:rPr>
          <w:rFonts w:ascii="RTL United Text" w:hAnsi="RTL United Text"/>
          <w:sz w:val="19"/>
          <w:szCs w:val="19"/>
        </w:rPr>
        <w:t>:</w:t>
      </w:r>
      <w:r w:rsidRPr="00E840E6">
        <w:rPr>
          <w:rFonts w:ascii="RTL United Text" w:hAnsi="RTL United Text"/>
          <w:sz w:val="19"/>
          <w:szCs w:val="19"/>
        </w:rPr>
        <w:t xml:space="preserve"> </w:t>
      </w:r>
      <w:bookmarkEnd w:id="3"/>
      <w:r w:rsidR="00A05E1F" w:rsidRPr="00A05E1F">
        <w:rPr>
          <w:rFonts w:ascii="RTL United Text" w:hAnsi="RTL United Text"/>
          <w:sz w:val="19"/>
          <w:szCs w:val="19"/>
        </w:rPr>
        <w:t xml:space="preserve">The annual general meeting ratifies and confirms the appointment as director of Mr. Thomas Coesfeld, whose business address is Carl-Bertelsmann-Strasse 270, D-33311 Gütersloh, co-opted at the board meeting of 19 March 2025, following the resignation of Mr. Thomas Götz. This appointment became effective </w:t>
      </w:r>
      <w:r w:rsidR="00D86CEC">
        <w:rPr>
          <w:rFonts w:ascii="RTL United Text" w:hAnsi="RTL United Text"/>
          <w:sz w:val="19"/>
          <w:szCs w:val="19"/>
        </w:rPr>
        <w:t>at the end of</w:t>
      </w:r>
      <w:r w:rsidR="00A05E1F" w:rsidRPr="00A05E1F">
        <w:rPr>
          <w:rFonts w:ascii="RTL United Text" w:hAnsi="RTL United Text"/>
          <w:sz w:val="19"/>
          <w:szCs w:val="19"/>
        </w:rPr>
        <w:t xml:space="preserve"> the board meeting of 19 March 2025, for a term of office expiring at the end of the annual general meeting ruling on the 2026 accounts</w:t>
      </w:r>
      <w:r w:rsidRPr="001C3825">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64C3CC9F" w14:textId="77777777" w:rsidTr="006A6E65">
        <w:tc>
          <w:tcPr>
            <w:tcW w:w="1980" w:type="dxa"/>
          </w:tcPr>
          <w:p w14:paraId="4C2F2E66"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2112537766"/>
                <w14:checkbox>
                  <w14:checked w14:val="0"/>
                  <w14:checkedState w14:val="2612" w14:font="MS Gothic"/>
                  <w14:uncheckedState w14:val="2610" w14:font="MS Gothic"/>
                </w14:checkbox>
              </w:sdtPr>
              <w:sdtEndPr/>
              <w:sdtContent>
                <w:r w:rsidR="0074521A">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4913CD48" w14:textId="77777777" w:rsidR="0074521A" w:rsidRPr="00BC77BD" w:rsidRDefault="00471DFA" w:rsidP="006A6E65">
            <w:pPr>
              <w:pStyle w:val="BodyText"/>
              <w:tabs>
                <w:tab w:val="left" w:pos="1606"/>
              </w:tabs>
              <w:spacing w:line="240" w:lineRule="atLeast"/>
              <w:ind w:left="8" w:right="165"/>
              <w:jc w:val="both"/>
              <w:rPr>
                <w:rFonts w:cs="Arial"/>
                <w:bCs/>
                <w:szCs w:val="22"/>
              </w:rPr>
            </w:pPr>
            <w:sdt>
              <w:sdtPr>
                <w:rPr>
                  <w:rFonts w:cs="Arial"/>
                  <w:bCs/>
                  <w:szCs w:val="22"/>
                </w:rPr>
                <w:id w:val="-2005190431"/>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17B70EE9" w14:textId="77777777" w:rsidR="0074521A" w:rsidRPr="00BC77BD" w:rsidRDefault="00471DFA" w:rsidP="006A6E65">
            <w:pPr>
              <w:pStyle w:val="BodyText"/>
              <w:spacing w:line="240" w:lineRule="atLeast"/>
              <w:ind w:left="8"/>
              <w:jc w:val="both"/>
              <w:rPr>
                <w:rFonts w:cs="Arial"/>
                <w:bCs/>
                <w:szCs w:val="22"/>
              </w:rPr>
            </w:pPr>
            <w:sdt>
              <w:sdtPr>
                <w:rPr>
                  <w:rFonts w:cs="Arial"/>
                  <w:bCs/>
                  <w:szCs w:val="22"/>
                </w:rPr>
                <w:id w:val="1622417915"/>
                <w14:checkbox>
                  <w14:checked w14:val="0"/>
                  <w14:checkedState w14:val="2612" w14:font="MS Gothic"/>
                  <w14:uncheckedState w14:val="2610" w14:font="MS Gothic"/>
                </w14:checkbox>
              </w:sdtPr>
              <w:sdtEndPr/>
              <w:sdtContent>
                <w:r w:rsidR="0074521A" w:rsidRPr="00BC77B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tbl>
    <w:p w14:paraId="020943F8" w14:textId="77777777" w:rsidR="00B42576" w:rsidRDefault="00B42576">
      <w:pPr>
        <w:spacing w:after="160"/>
        <w:rPr>
          <w:rFonts w:eastAsia="Times New Roman" w:cs="Times New Roman"/>
          <w:spacing w:val="0"/>
          <w:kern w:val="20"/>
          <w:szCs w:val="19"/>
        </w:rPr>
      </w:pPr>
      <w:r>
        <w:rPr>
          <w:szCs w:val="19"/>
        </w:rPr>
        <w:br w:type="page"/>
      </w:r>
    </w:p>
    <w:p w14:paraId="5BDFD45E" w14:textId="583EF351" w:rsidR="0074521A" w:rsidRPr="00E34964" w:rsidRDefault="00BE484A" w:rsidP="0074521A">
      <w:pPr>
        <w:pStyle w:val="Body"/>
        <w:spacing w:after="160" w:line="240" w:lineRule="auto"/>
        <w:ind w:left="708" w:hanging="708"/>
        <w:jc w:val="left"/>
        <w:rPr>
          <w:rFonts w:ascii="RTL United Text" w:hAnsi="RTL United Text"/>
          <w:sz w:val="19"/>
          <w:szCs w:val="19"/>
        </w:rPr>
      </w:pPr>
      <w:r>
        <w:rPr>
          <w:rFonts w:ascii="RTL United Text" w:hAnsi="RTL United Text"/>
          <w:sz w:val="19"/>
          <w:szCs w:val="19"/>
        </w:rPr>
        <w:lastRenderedPageBreak/>
        <w:t>6</w:t>
      </w:r>
      <w:r w:rsidR="0074521A" w:rsidRPr="00E34964">
        <w:rPr>
          <w:rFonts w:ascii="RTL United Text" w:hAnsi="RTL United Text"/>
          <w:sz w:val="19"/>
          <w:szCs w:val="19"/>
        </w:rPr>
        <w:t>.</w:t>
      </w:r>
      <w:r>
        <w:rPr>
          <w:rFonts w:ascii="RTL United Text" w:hAnsi="RTL United Text"/>
          <w:sz w:val="19"/>
          <w:szCs w:val="19"/>
        </w:rPr>
        <w:t>2</w:t>
      </w:r>
      <w:r w:rsidR="0074521A" w:rsidRPr="00E34964">
        <w:rPr>
          <w:rFonts w:ascii="RTL United Text" w:hAnsi="RTL United Text"/>
          <w:sz w:val="19"/>
          <w:szCs w:val="19"/>
        </w:rPr>
        <w:tab/>
        <w:t>Appointment of the statutory auditor of the statutory and consolidated annual accounts</w:t>
      </w:r>
    </w:p>
    <w:p w14:paraId="34E30991" w14:textId="129F2590" w:rsidR="0074521A" w:rsidRDefault="0074521A" w:rsidP="0074521A">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Pr="00E942BA">
        <w:rPr>
          <w:rFonts w:ascii="RTL United Text" w:hAnsi="RTL United Text"/>
          <w:sz w:val="19"/>
          <w:szCs w:val="19"/>
        </w:rPr>
        <w:t>:</w:t>
      </w:r>
      <w:r w:rsidRPr="00E71221">
        <w:rPr>
          <w:rFonts w:ascii="RTL United Text" w:hAnsi="RTL United Text"/>
          <w:sz w:val="16"/>
          <w:szCs w:val="16"/>
        </w:rPr>
        <w:t xml:space="preserve"> </w:t>
      </w:r>
      <w:r w:rsidRPr="00E34964">
        <w:rPr>
          <w:rFonts w:ascii="RTL United Text" w:hAnsi="RTL United Text"/>
          <w:sz w:val="19"/>
          <w:szCs w:val="19"/>
        </w:rPr>
        <w:t xml:space="preserve">The annual </w:t>
      </w:r>
      <w:r>
        <w:rPr>
          <w:rFonts w:ascii="RTL United Text" w:hAnsi="RTL United Text"/>
          <w:sz w:val="19"/>
          <w:szCs w:val="19"/>
        </w:rPr>
        <w:t>general</w:t>
      </w:r>
      <w:r w:rsidRPr="00E34964">
        <w:rPr>
          <w:rFonts w:ascii="RTL United Text" w:hAnsi="RTL United Text"/>
          <w:sz w:val="19"/>
          <w:szCs w:val="19"/>
        </w:rPr>
        <w:t xml:space="preserve"> meeting takes note of the expiration of the term of office of </w:t>
      </w:r>
      <w:r w:rsidRPr="00E840E6">
        <w:rPr>
          <w:rFonts w:ascii="RTL United Text" w:hAnsi="RTL United Text"/>
          <w:sz w:val="19"/>
          <w:szCs w:val="19"/>
        </w:rPr>
        <w:t>KPMG</w:t>
      </w:r>
      <w:r w:rsidRPr="00E840E6">
        <w:rPr>
          <w:rFonts w:ascii="Calibri" w:hAnsi="Calibri" w:cs="Calibri"/>
          <w:sz w:val="19"/>
          <w:szCs w:val="19"/>
        </w:rPr>
        <w:t> </w:t>
      </w:r>
      <w:r w:rsidRPr="00E840E6">
        <w:rPr>
          <w:rFonts w:ascii="RTL United Text" w:hAnsi="RTL United Text"/>
          <w:sz w:val="19"/>
          <w:szCs w:val="19"/>
        </w:rPr>
        <w:t>Audit</w:t>
      </w:r>
      <w:r w:rsidRPr="00E840E6">
        <w:rPr>
          <w:rFonts w:ascii="Calibri" w:hAnsi="Calibri" w:cs="Calibri"/>
          <w:sz w:val="19"/>
          <w:szCs w:val="19"/>
        </w:rPr>
        <w:t> </w:t>
      </w:r>
      <w:proofErr w:type="spellStart"/>
      <w:r w:rsidRPr="00E840E6">
        <w:rPr>
          <w:rFonts w:ascii="RTL United Text" w:hAnsi="RTL United Text"/>
          <w:sz w:val="19"/>
          <w:szCs w:val="19"/>
        </w:rPr>
        <w:t>S.à</w:t>
      </w:r>
      <w:proofErr w:type="spellEnd"/>
      <w:r w:rsidRPr="00E840E6">
        <w:rPr>
          <w:rFonts w:ascii="Calibri" w:hAnsi="Calibri" w:cs="Calibri"/>
          <w:sz w:val="19"/>
          <w:szCs w:val="19"/>
        </w:rPr>
        <w:t> </w:t>
      </w:r>
      <w:proofErr w:type="spellStart"/>
      <w:r w:rsidRPr="00E840E6">
        <w:rPr>
          <w:rFonts w:ascii="RTL United Text" w:hAnsi="RTL United Text"/>
          <w:sz w:val="19"/>
          <w:szCs w:val="19"/>
        </w:rPr>
        <w:t>r.l</w:t>
      </w:r>
      <w:proofErr w:type="spellEnd"/>
      <w:r w:rsidRPr="00E840E6">
        <w:rPr>
          <w:rFonts w:ascii="RTL United Text" w:hAnsi="RTL United Text"/>
          <w:sz w:val="19"/>
          <w:szCs w:val="19"/>
        </w:rPr>
        <w:t>.</w:t>
      </w:r>
      <w:r w:rsidRPr="00E34964">
        <w:rPr>
          <w:rFonts w:ascii="RTL United Text" w:hAnsi="RTL United Text"/>
          <w:sz w:val="19"/>
          <w:szCs w:val="19"/>
        </w:rPr>
        <w:t xml:space="preserve">, as statutory auditor of the statutory and consolidated annual accounts at the end of this meeting, and decides to renew for a term of one year, expiring at the end of the annual </w:t>
      </w:r>
      <w:r>
        <w:rPr>
          <w:rFonts w:ascii="RTL United Text" w:hAnsi="RTL United Text"/>
          <w:sz w:val="19"/>
          <w:szCs w:val="19"/>
        </w:rPr>
        <w:t>general</w:t>
      </w:r>
      <w:r w:rsidRPr="00E34964">
        <w:rPr>
          <w:rFonts w:ascii="RTL United Text" w:hAnsi="RTL United Text"/>
          <w:sz w:val="19"/>
          <w:szCs w:val="19"/>
        </w:rPr>
        <w:t xml:space="preserve"> meeting ruling on the 202</w:t>
      </w:r>
      <w:r w:rsidR="00E47F48">
        <w:rPr>
          <w:rFonts w:ascii="RTL United Text" w:hAnsi="RTL United Text"/>
          <w:sz w:val="19"/>
          <w:szCs w:val="19"/>
        </w:rPr>
        <w:t>5</w:t>
      </w:r>
      <w:r w:rsidRPr="00E34964">
        <w:rPr>
          <w:rFonts w:ascii="RTL United Text" w:hAnsi="RTL United Text"/>
          <w:sz w:val="19"/>
          <w:szCs w:val="19"/>
        </w:rPr>
        <w:t xml:space="preserve"> accounts, the term of office of </w:t>
      </w:r>
      <w:r w:rsidRPr="001C3825">
        <w:rPr>
          <w:rFonts w:ascii="RTL United Text" w:hAnsi="RTL United Text"/>
          <w:sz w:val="19"/>
          <w:szCs w:val="19"/>
        </w:rPr>
        <w:t xml:space="preserve">KPMG Audit </w:t>
      </w:r>
      <w:proofErr w:type="spellStart"/>
      <w:r w:rsidRPr="001C3825">
        <w:rPr>
          <w:rFonts w:ascii="RTL United Text" w:hAnsi="RTL United Text"/>
          <w:sz w:val="19"/>
          <w:szCs w:val="19"/>
        </w:rPr>
        <w:t>S.à</w:t>
      </w:r>
      <w:proofErr w:type="spellEnd"/>
      <w:r w:rsidRPr="001C3825">
        <w:rPr>
          <w:rFonts w:ascii="RTL United Text" w:hAnsi="RTL United Text"/>
          <w:sz w:val="19"/>
          <w:szCs w:val="19"/>
        </w:rPr>
        <w:t xml:space="preserve"> </w:t>
      </w:r>
      <w:proofErr w:type="spellStart"/>
      <w:r w:rsidRPr="001C3825">
        <w:rPr>
          <w:rFonts w:ascii="RTL United Text" w:hAnsi="RTL United Text"/>
          <w:sz w:val="19"/>
          <w:szCs w:val="19"/>
        </w:rPr>
        <w:t>r.l</w:t>
      </w:r>
      <w:proofErr w:type="spellEnd"/>
      <w:r w:rsidRPr="001C3825">
        <w:rPr>
          <w:rFonts w:ascii="RTL United Text" w:hAnsi="RTL United Text"/>
          <w:sz w:val="19"/>
          <w:szCs w:val="19"/>
        </w:rPr>
        <w:t>., having its registered office at 39,</w:t>
      </w:r>
      <w:r>
        <w:rPr>
          <w:rFonts w:ascii="Calibri" w:hAnsi="Calibri" w:cs="Calibri"/>
          <w:sz w:val="19"/>
          <w:szCs w:val="19"/>
        </w:rPr>
        <w:t> </w:t>
      </w:r>
      <w:r w:rsidRPr="001C3825">
        <w:rPr>
          <w:rFonts w:ascii="RTL United Text" w:hAnsi="RTL United Text"/>
          <w:sz w:val="19"/>
          <w:szCs w:val="19"/>
        </w:rPr>
        <w:t>avenue John F</w:t>
      </w:r>
      <w:r>
        <w:rPr>
          <w:rFonts w:ascii="Calibri" w:hAnsi="Calibri" w:cs="Calibri"/>
          <w:sz w:val="19"/>
          <w:szCs w:val="19"/>
        </w:rPr>
        <w:t>. </w:t>
      </w:r>
      <w:r w:rsidRPr="001C3825">
        <w:rPr>
          <w:rFonts w:ascii="RTL United Text" w:hAnsi="RTL United Text"/>
          <w:sz w:val="19"/>
          <w:szCs w:val="19"/>
        </w:rPr>
        <w:t>Kennedy, L</w:t>
      </w:r>
      <w:r>
        <w:rPr>
          <w:rFonts w:ascii="RTL United Text" w:hAnsi="RTL United Text"/>
          <w:sz w:val="19"/>
          <w:szCs w:val="19"/>
        </w:rPr>
        <w:t>-</w:t>
      </w:r>
      <w:r w:rsidRPr="001C3825">
        <w:rPr>
          <w:rFonts w:ascii="RTL United Text" w:hAnsi="RTL United Text"/>
          <w:sz w:val="19"/>
          <w:szCs w:val="19"/>
        </w:rPr>
        <w:t>1855</w:t>
      </w:r>
      <w:r>
        <w:rPr>
          <w:rFonts w:ascii="Calibri" w:hAnsi="Calibri" w:cs="Calibri"/>
          <w:sz w:val="19"/>
          <w:szCs w:val="19"/>
        </w:rPr>
        <w:t> </w:t>
      </w:r>
      <w:r w:rsidRPr="001C3825">
        <w:rPr>
          <w:rFonts w:ascii="RTL United Text" w:hAnsi="RTL United Text"/>
          <w:sz w:val="19"/>
          <w:szCs w:val="19"/>
        </w:rPr>
        <w:t>Luxembourg, as statutory auditor of the statutory and consolidated annual accounts.</w:t>
      </w:r>
    </w:p>
    <w:tbl>
      <w:tblPr>
        <w:tblStyle w:val="TableGrid"/>
        <w:tblW w:w="53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4521A" w:rsidRPr="00BC77BD" w14:paraId="48DA9585" w14:textId="77777777" w:rsidTr="00497608">
        <w:tc>
          <w:tcPr>
            <w:tcW w:w="1980" w:type="dxa"/>
          </w:tcPr>
          <w:p w14:paraId="04F2DD57" w14:textId="77777777" w:rsidR="0074521A" w:rsidRPr="00BC77BD" w:rsidRDefault="00471DFA" w:rsidP="00497608">
            <w:pPr>
              <w:pStyle w:val="BodyText"/>
              <w:spacing w:line="240" w:lineRule="atLeast"/>
              <w:ind w:left="316"/>
              <w:jc w:val="both"/>
              <w:rPr>
                <w:rFonts w:cs="Arial"/>
                <w:bCs/>
                <w:szCs w:val="22"/>
              </w:rPr>
            </w:pPr>
            <w:sdt>
              <w:sdtPr>
                <w:rPr>
                  <w:rFonts w:cs="Arial"/>
                  <w:bCs/>
                  <w:szCs w:val="22"/>
                </w:rPr>
                <w:id w:val="1125280813"/>
                <w14:checkbox>
                  <w14:checked w14:val="0"/>
                  <w14:checkedState w14:val="2612" w14:font="MS Gothic"/>
                  <w14:uncheckedState w14:val="2610" w14:font="MS Gothic"/>
                </w14:checkbox>
              </w:sdtPr>
              <w:sdtEndPr/>
              <w:sdtContent>
                <w:r w:rsidR="0074521A" w:rsidRPr="00147C0D">
                  <w:rPr>
                    <w:rFonts w:ascii="Segoe UI Symbol" w:hAnsi="Segoe UI Symbol" w:cs="Segoe UI Symbol"/>
                    <w:bCs/>
                    <w:szCs w:val="22"/>
                  </w:rPr>
                  <w:t>☐</w:t>
                </w:r>
              </w:sdtContent>
            </w:sdt>
            <w:r w:rsidR="0074521A" w:rsidRPr="00BC77BD">
              <w:rPr>
                <w:rFonts w:cs="Arial"/>
                <w:bCs/>
                <w:szCs w:val="22"/>
              </w:rPr>
              <w:t xml:space="preserve"> </w:t>
            </w:r>
            <w:r w:rsidR="0074521A">
              <w:rPr>
                <w:rFonts w:cs="Arial"/>
                <w:bCs/>
                <w:szCs w:val="22"/>
              </w:rPr>
              <w:t xml:space="preserve"> for</w:t>
            </w:r>
          </w:p>
        </w:tc>
        <w:tc>
          <w:tcPr>
            <w:tcW w:w="1800" w:type="dxa"/>
          </w:tcPr>
          <w:p w14:paraId="74220807" w14:textId="435D3DE3" w:rsidR="0074521A" w:rsidRPr="00BC77BD" w:rsidRDefault="00471DFA" w:rsidP="00497608">
            <w:pPr>
              <w:pStyle w:val="BodyText"/>
              <w:tabs>
                <w:tab w:val="left" w:pos="1606"/>
              </w:tabs>
              <w:spacing w:line="240" w:lineRule="atLeast"/>
              <w:ind w:left="309" w:right="165"/>
              <w:jc w:val="both"/>
              <w:rPr>
                <w:rFonts w:cs="Arial"/>
                <w:bCs/>
                <w:szCs w:val="22"/>
              </w:rPr>
            </w:pPr>
            <w:sdt>
              <w:sdtPr>
                <w:rPr>
                  <w:rFonts w:cs="Arial"/>
                  <w:bCs/>
                  <w:szCs w:val="22"/>
                </w:rPr>
                <w:id w:val="1459140581"/>
                <w14:checkbox>
                  <w14:checked w14:val="0"/>
                  <w14:checkedState w14:val="2612" w14:font="MS Gothic"/>
                  <w14:uncheckedState w14:val="2610" w14:font="MS Gothic"/>
                </w14:checkbox>
              </w:sdtPr>
              <w:sdtEndPr/>
              <w:sdtContent>
                <w:r w:rsidR="00497608">
                  <w:rPr>
                    <w:rFonts w:ascii="MS Gothic" w:eastAsia="MS Gothic" w:hAnsi="MS Gothic" w:cs="Arial" w:hint="eastAsia"/>
                    <w:bCs/>
                    <w:szCs w:val="22"/>
                  </w:rPr>
                  <w:t>☐</w:t>
                </w:r>
              </w:sdtContent>
            </w:sdt>
            <w:r w:rsidR="0074521A" w:rsidRPr="00BC77BD">
              <w:rPr>
                <w:rFonts w:cs="Arial"/>
                <w:bCs/>
                <w:szCs w:val="22"/>
              </w:rPr>
              <w:t xml:space="preserve">  </w:t>
            </w:r>
            <w:r w:rsidR="0074521A">
              <w:rPr>
                <w:rFonts w:cs="Arial"/>
                <w:bCs/>
                <w:szCs w:val="22"/>
              </w:rPr>
              <w:t>against</w:t>
            </w:r>
          </w:p>
        </w:tc>
        <w:tc>
          <w:tcPr>
            <w:tcW w:w="1550" w:type="dxa"/>
          </w:tcPr>
          <w:p w14:paraId="589AE1F0" w14:textId="77777777" w:rsidR="0074521A" w:rsidRPr="00BC77BD" w:rsidRDefault="00471DFA" w:rsidP="00497608">
            <w:pPr>
              <w:pStyle w:val="BodyText"/>
              <w:spacing w:line="240" w:lineRule="atLeast"/>
              <w:ind w:left="8" w:firstLine="348"/>
              <w:jc w:val="both"/>
              <w:rPr>
                <w:rFonts w:cs="Arial"/>
                <w:bCs/>
                <w:szCs w:val="22"/>
              </w:rPr>
            </w:pPr>
            <w:sdt>
              <w:sdtPr>
                <w:rPr>
                  <w:rFonts w:cs="Arial"/>
                  <w:bCs/>
                  <w:szCs w:val="22"/>
                </w:rPr>
                <w:id w:val="1022831790"/>
                <w14:checkbox>
                  <w14:checked w14:val="0"/>
                  <w14:checkedState w14:val="2612" w14:font="MS Gothic"/>
                  <w14:uncheckedState w14:val="2610" w14:font="MS Gothic"/>
                </w14:checkbox>
              </w:sdtPr>
              <w:sdtEndPr/>
              <w:sdtContent>
                <w:r w:rsidR="0074521A" w:rsidRPr="00147C0D">
                  <w:rPr>
                    <w:rFonts w:ascii="Segoe UI Symbol" w:hAnsi="Segoe UI Symbol" w:cs="Segoe UI Symbol"/>
                    <w:bCs/>
                    <w:szCs w:val="22"/>
                  </w:rPr>
                  <w:t>☐</w:t>
                </w:r>
              </w:sdtContent>
            </w:sdt>
            <w:r w:rsidR="0074521A" w:rsidRPr="00BC77BD">
              <w:rPr>
                <w:rFonts w:cs="Arial"/>
                <w:bCs/>
                <w:szCs w:val="22"/>
              </w:rPr>
              <w:t xml:space="preserve">  abst</w:t>
            </w:r>
            <w:r w:rsidR="0074521A">
              <w:rPr>
                <w:rFonts w:cs="Arial"/>
                <w:bCs/>
                <w:szCs w:val="22"/>
              </w:rPr>
              <w:t>ain</w:t>
            </w:r>
          </w:p>
        </w:tc>
      </w:tr>
    </w:tbl>
    <w:p w14:paraId="04A6E749" w14:textId="77777777" w:rsidR="0074521A" w:rsidRDefault="0074521A" w:rsidP="0074521A">
      <w:pPr>
        <w:pStyle w:val="Body"/>
        <w:spacing w:after="160" w:line="240" w:lineRule="auto"/>
        <w:jc w:val="left"/>
        <w:rPr>
          <w:rFonts w:ascii="RTL United Text" w:hAnsi="RTL United Text"/>
          <w:sz w:val="19"/>
          <w:szCs w:val="19"/>
        </w:rPr>
      </w:pPr>
    </w:p>
    <w:p w14:paraId="77CC7F33" w14:textId="4A9C30CC" w:rsidR="003660A9" w:rsidRDefault="00E47F48" w:rsidP="0074521A">
      <w:pPr>
        <w:pStyle w:val="Body"/>
        <w:spacing w:after="160" w:line="240" w:lineRule="auto"/>
        <w:jc w:val="left"/>
        <w:rPr>
          <w:rFonts w:ascii="RTL United Text" w:hAnsi="RTL United Text"/>
          <w:sz w:val="19"/>
          <w:szCs w:val="19"/>
        </w:rPr>
      </w:pPr>
      <w:r>
        <w:rPr>
          <w:rFonts w:ascii="RTL United Text" w:hAnsi="RTL United Text"/>
          <w:sz w:val="19"/>
          <w:szCs w:val="19"/>
        </w:rPr>
        <w:t>6.3</w:t>
      </w:r>
      <w:r w:rsidR="003660A9">
        <w:rPr>
          <w:rFonts w:ascii="RTL United Text" w:hAnsi="RTL United Text"/>
          <w:sz w:val="19"/>
          <w:szCs w:val="19"/>
        </w:rPr>
        <w:tab/>
      </w:r>
      <w:r w:rsidR="00927D60" w:rsidRPr="00927D60">
        <w:rPr>
          <w:rFonts w:ascii="RTL United Text" w:hAnsi="RTL United Text"/>
          <w:sz w:val="19"/>
          <w:szCs w:val="19"/>
        </w:rPr>
        <w:t>Appointment of the auditor of the corporate sustainability reporting</w:t>
      </w:r>
    </w:p>
    <w:p w14:paraId="24EB1A09" w14:textId="3CC695D3" w:rsidR="00927D60" w:rsidRDefault="00927D60" w:rsidP="00927D60">
      <w:pPr>
        <w:pStyle w:val="Body"/>
        <w:spacing w:line="240" w:lineRule="auto"/>
        <w:ind w:left="708"/>
        <w:rPr>
          <w:rFonts w:ascii="RTL United Text" w:hAnsi="RTL United Text"/>
          <w:sz w:val="19"/>
          <w:szCs w:val="19"/>
        </w:rPr>
      </w:pPr>
      <w:r w:rsidRPr="00927D60">
        <w:rPr>
          <w:rFonts w:ascii="RTL United Text" w:hAnsi="RTL United Text"/>
          <w:sz w:val="19"/>
          <w:szCs w:val="19"/>
          <w:u w:val="single"/>
        </w:rPr>
        <w:t>Proposed resolution</w:t>
      </w:r>
      <w:r w:rsidRPr="00927D60">
        <w:rPr>
          <w:rFonts w:ascii="RTL United Text" w:hAnsi="RTL United Text"/>
          <w:sz w:val="19"/>
          <w:szCs w:val="19"/>
        </w:rPr>
        <w:t>:</w:t>
      </w:r>
      <w:r>
        <w:rPr>
          <w:rFonts w:ascii="RTL United Text" w:hAnsi="RTL United Text"/>
          <w:sz w:val="19"/>
          <w:szCs w:val="19"/>
        </w:rPr>
        <w:t xml:space="preserve"> </w:t>
      </w:r>
      <w:r w:rsidR="00142098" w:rsidRPr="00142098">
        <w:rPr>
          <w:rFonts w:ascii="RTL United Text" w:hAnsi="RTL United Text"/>
          <w:sz w:val="19"/>
          <w:szCs w:val="19"/>
        </w:rPr>
        <w:t xml:space="preserve">Subject to the implementation in Luxembourg of the CSRD Directive 2022/2464 of 14 December 2022, and to the extent an explicit appointment of an auditor for the purpose of the auditing of the corporate sustainability reporting is required, the annual general meeting decides to appoint KPMG Audit </w:t>
      </w:r>
      <w:proofErr w:type="spellStart"/>
      <w:r w:rsidR="00142098" w:rsidRPr="00142098">
        <w:rPr>
          <w:rFonts w:ascii="RTL United Text" w:hAnsi="RTL United Text"/>
          <w:sz w:val="19"/>
          <w:szCs w:val="19"/>
        </w:rPr>
        <w:t>S.à</w:t>
      </w:r>
      <w:proofErr w:type="spellEnd"/>
      <w:r w:rsidR="00142098" w:rsidRPr="00142098">
        <w:rPr>
          <w:rFonts w:ascii="RTL United Text" w:hAnsi="RTL United Text"/>
          <w:sz w:val="19"/>
          <w:szCs w:val="19"/>
        </w:rPr>
        <w:t xml:space="preserve"> </w:t>
      </w:r>
      <w:proofErr w:type="spellStart"/>
      <w:r w:rsidR="00142098" w:rsidRPr="00142098">
        <w:rPr>
          <w:rFonts w:ascii="RTL United Text" w:hAnsi="RTL United Text"/>
          <w:sz w:val="19"/>
          <w:szCs w:val="19"/>
        </w:rPr>
        <w:t>r.l</w:t>
      </w:r>
      <w:proofErr w:type="spellEnd"/>
      <w:r w:rsidR="00142098" w:rsidRPr="00142098">
        <w:rPr>
          <w:rFonts w:ascii="RTL United Text" w:hAnsi="RTL United Text"/>
          <w:sz w:val="19"/>
          <w:szCs w:val="19"/>
        </w:rPr>
        <w:t>., having its registered office at 39, avenue John F.  Kennedy, L-</w:t>
      </w:r>
      <w:r w:rsidR="00651EB5">
        <w:rPr>
          <w:rFonts w:ascii="Calibri" w:hAnsi="Calibri" w:cs="Calibri"/>
          <w:sz w:val="19"/>
          <w:szCs w:val="19"/>
        </w:rPr>
        <w:t> </w:t>
      </w:r>
      <w:r w:rsidR="00142098" w:rsidRPr="00142098">
        <w:rPr>
          <w:rFonts w:ascii="RTL United Text" w:hAnsi="RTL United Text"/>
          <w:sz w:val="19"/>
          <w:szCs w:val="19"/>
        </w:rPr>
        <w:t>1855</w:t>
      </w:r>
      <w:r w:rsidR="002B6D17">
        <w:rPr>
          <w:rFonts w:ascii="RTL United Text" w:hAnsi="RTL United Text"/>
          <w:sz w:val="19"/>
          <w:szCs w:val="19"/>
        </w:rPr>
        <w:t xml:space="preserve"> </w:t>
      </w:r>
      <w:r w:rsidR="00142098" w:rsidRPr="00142098">
        <w:rPr>
          <w:rFonts w:ascii="RTL United Text" w:hAnsi="RTL United Text"/>
          <w:sz w:val="19"/>
          <w:szCs w:val="19"/>
        </w:rPr>
        <w:t>Luxembourg, as auditor of the corporate sustainability reporting for the financial year 2025.  If such appointment by the general meeting of shareholders is not required under Luxembourgish law or the law provides for flexibility in this respect, the annual general meeting, to the extent necessary, delegates to the board of directors the power to decide on the appointment of the auditor of the corporate sustainability reporting.</w:t>
      </w:r>
    </w:p>
    <w:tbl>
      <w:tblPr>
        <w:tblStyle w:val="TableGrid"/>
        <w:tblW w:w="533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497608" w:rsidRPr="00BC77BD" w14:paraId="4B170875" w14:textId="77777777" w:rsidTr="00497608">
        <w:tc>
          <w:tcPr>
            <w:tcW w:w="1980" w:type="dxa"/>
          </w:tcPr>
          <w:p w14:paraId="4D17FABA" w14:textId="77777777" w:rsidR="00497608" w:rsidRPr="00BC77BD" w:rsidRDefault="00471DFA" w:rsidP="006A6E65">
            <w:pPr>
              <w:pStyle w:val="BodyText"/>
              <w:spacing w:line="240" w:lineRule="atLeast"/>
              <w:ind w:left="316"/>
              <w:jc w:val="both"/>
              <w:rPr>
                <w:rFonts w:cs="Arial"/>
                <w:bCs/>
                <w:szCs w:val="22"/>
              </w:rPr>
            </w:pPr>
            <w:sdt>
              <w:sdtPr>
                <w:rPr>
                  <w:rFonts w:cs="Arial"/>
                  <w:bCs/>
                  <w:szCs w:val="22"/>
                </w:rPr>
                <w:id w:val="-637879388"/>
                <w14:checkbox>
                  <w14:checked w14:val="0"/>
                  <w14:checkedState w14:val="2612" w14:font="MS Gothic"/>
                  <w14:uncheckedState w14:val="2610" w14:font="MS Gothic"/>
                </w14:checkbox>
              </w:sdtPr>
              <w:sdtEndPr/>
              <w:sdtContent>
                <w:r w:rsidR="00497608" w:rsidRPr="00147C0D">
                  <w:rPr>
                    <w:rFonts w:ascii="Segoe UI Symbol" w:hAnsi="Segoe UI Symbol" w:cs="Segoe UI Symbol"/>
                    <w:bCs/>
                    <w:szCs w:val="22"/>
                  </w:rPr>
                  <w:t>☐</w:t>
                </w:r>
              </w:sdtContent>
            </w:sdt>
            <w:r w:rsidR="00497608" w:rsidRPr="00BC77BD">
              <w:rPr>
                <w:rFonts w:cs="Arial"/>
                <w:bCs/>
                <w:szCs w:val="22"/>
              </w:rPr>
              <w:t xml:space="preserve"> </w:t>
            </w:r>
            <w:r w:rsidR="00497608">
              <w:rPr>
                <w:rFonts w:cs="Arial"/>
                <w:bCs/>
                <w:szCs w:val="22"/>
              </w:rPr>
              <w:t xml:space="preserve"> for</w:t>
            </w:r>
          </w:p>
        </w:tc>
        <w:tc>
          <w:tcPr>
            <w:tcW w:w="1800" w:type="dxa"/>
          </w:tcPr>
          <w:p w14:paraId="2BFA917B" w14:textId="77777777" w:rsidR="00497608" w:rsidRPr="00BC77BD" w:rsidRDefault="00471DFA" w:rsidP="006A6E65">
            <w:pPr>
              <w:pStyle w:val="BodyText"/>
              <w:tabs>
                <w:tab w:val="left" w:pos="1606"/>
              </w:tabs>
              <w:spacing w:line="240" w:lineRule="atLeast"/>
              <w:ind w:left="309" w:right="165"/>
              <w:jc w:val="both"/>
              <w:rPr>
                <w:rFonts w:cs="Arial"/>
                <w:bCs/>
                <w:szCs w:val="22"/>
              </w:rPr>
            </w:pPr>
            <w:sdt>
              <w:sdtPr>
                <w:rPr>
                  <w:rFonts w:cs="Arial"/>
                  <w:bCs/>
                  <w:szCs w:val="22"/>
                </w:rPr>
                <w:id w:val="-95249073"/>
                <w14:checkbox>
                  <w14:checked w14:val="0"/>
                  <w14:checkedState w14:val="2612" w14:font="MS Gothic"/>
                  <w14:uncheckedState w14:val="2610" w14:font="MS Gothic"/>
                </w14:checkbox>
              </w:sdtPr>
              <w:sdtEndPr/>
              <w:sdtContent>
                <w:r w:rsidR="00497608">
                  <w:rPr>
                    <w:rFonts w:ascii="MS Gothic" w:eastAsia="MS Gothic" w:hAnsi="MS Gothic" w:cs="Arial" w:hint="eastAsia"/>
                    <w:bCs/>
                    <w:szCs w:val="22"/>
                  </w:rPr>
                  <w:t>☐</w:t>
                </w:r>
              </w:sdtContent>
            </w:sdt>
            <w:r w:rsidR="00497608" w:rsidRPr="00BC77BD">
              <w:rPr>
                <w:rFonts w:cs="Arial"/>
                <w:bCs/>
                <w:szCs w:val="22"/>
              </w:rPr>
              <w:t xml:space="preserve">  </w:t>
            </w:r>
            <w:r w:rsidR="00497608">
              <w:rPr>
                <w:rFonts w:cs="Arial"/>
                <w:bCs/>
                <w:szCs w:val="22"/>
              </w:rPr>
              <w:t>against</w:t>
            </w:r>
          </w:p>
        </w:tc>
        <w:tc>
          <w:tcPr>
            <w:tcW w:w="1550" w:type="dxa"/>
          </w:tcPr>
          <w:p w14:paraId="46ABE257" w14:textId="77777777" w:rsidR="00497608" w:rsidRPr="00BC77BD" w:rsidRDefault="00471DFA" w:rsidP="006A6E65">
            <w:pPr>
              <w:pStyle w:val="BodyText"/>
              <w:spacing w:line="240" w:lineRule="atLeast"/>
              <w:ind w:left="8" w:firstLine="348"/>
              <w:jc w:val="both"/>
              <w:rPr>
                <w:rFonts w:cs="Arial"/>
                <w:bCs/>
                <w:szCs w:val="22"/>
              </w:rPr>
            </w:pPr>
            <w:sdt>
              <w:sdtPr>
                <w:rPr>
                  <w:rFonts w:cs="Arial"/>
                  <w:bCs/>
                  <w:szCs w:val="22"/>
                </w:rPr>
                <w:id w:val="1142698844"/>
                <w14:checkbox>
                  <w14:checked w14:val="0"/>
                  <w14:checkedState w14:val="2612" w14:font="MS Gothic"/>
                  <w14:uncheckedState w14:val="2610" w14:font="MS Gothic"/>
                </w14:checkbox>
              </w:sdtPr>
              <w:sdtEndPr/>
              <w:sdtContent>
                <w:r w:rsidR="00497608" w:rsidRPr="00147C0D">
                  <w:rPr>
                    <w:rFonts w:ascii="Segoe UI Symbol" w:hAnsi="Segoe UI Symbol" w:cs="Segoe UI Symbol"/>
                    <w:bCs/>
                    <w:szCs w:val="22"/>
                  </w:rPr>
                  <w:t>☐</w:t>
                </w:r>
              </w:sdtContent>
            </w:sdt>
            <w:r w:rsidR="00497608" w:rsidRPr="00BC77BD">
              <w:rPr>
                <w:rFonts w:cs="Arial"/>
                <w:bCs/>
                <w:szCs w:val="22"/>
              </w:rPr>
              <w:t xml:space="preserve">  abst</w:t>
            </w:r>
            <w:r w:rsidR="00497608">
              <w:rPr>
                <w:rFonts w:cs="Arial"/>
                <w:bCs/>
                <w:szCs w:val="22"/>
              </w:rPr>
              <w:t>ain</w:t>
            </w:r>
          </w:p>
        </w:tc>
      </w:tr>
    </w:tbl>
    <w:p w14:paraId="47FD339D" w14:textId="77777777" w:rsidR="003660A9" w:rsidRDefault="003660A9" w:rsidP="0074521A">
      <w:pPr>
        <w:pStyle w:val="Body"/>
        <w:spacing w:after="160" w:line="240" w:lineRule="auto"/>
        <w:jc w:val="left"/>
        <w:rPr>
          <w:rFonts w:ascii="RTL United Text" w:hAnsi="RTL United Text"/>
          <w:sz w:val="19"/>
          <w:szCs w:val="19"/>
        </w:rPr>
      </w:pPr>
    </w:p>
    <w:p w14:paraId="12039870" w14:textId="55560819" w:rsidR="0074521A" w:rsidRPr="000553A0" w:rsidRDefault="00E43DD3" w:rsidP="0074521A">
      <w:pPr>
        <w:pStyle w:val="BodyText"/>
        <w:rPr>
          <w:rFonts w:cs="Arial"/>
          <w:b/>
          <w:szCs w:val="22"/>
        </w:rPr>
      </w:pPr>
      <w:r w:rsidRPr="00E43DD3">
        <w:rPr>
          <w:b/>
          <w:bCs/>
          <w:szCs w:val="19"/>
        </w:rPr>
        <w:t>7</w:t>
      </w:r>
      <w:r w:rsidR="0074521A">
        <w:rPr>
          <w:szCs w:val="19"/>
        </w:rPr>
        <w:tab/>
      </w:r>
      <w:r w:rsidR="0074521A" w:rsidRPr="000553A0">
        <w:rPr>
          <w:rFonts w:cs="Arial"/>
          <w:b/>
          <w:szCs w:val="22"/>
        </w:rPr>
        <w:t>Renewal of the authorisation to acquire own shares</w:t>
      </w:r>
    </w:p>
    <w:p w14:paraId="0D1B3451" w14:textId="38A954BD" w:rsidR="0074521A" w:rsidRDefault="0074521A" w:rsidP="003660A9">
      <w:pPr>
        <w:ind w:left="705"/>
        <w:jc w:val="both"/>
      </w:pPr>
      <w:r w:rsidRPr="00006CC3">
        <w:rPr>
          <w:szCs w:val="19"/>
          <w:u w:val="single"/>
        </w:rPr>
        <w:t>Proposed resolution</w:t>
      </w:r>
      <w:r w:rsidRPr="00E942BA">
        <w:rPr>
          <w:szCs w:val="19"/>
        </w:rPr>
        <w:t>:</w:t>
      </w:r>
      <w:r w:rsidRPr="00E71221">
        <w:rPr>
          <w:sz w:val="16"/>
          <w:szCs w:val="16"/>
        </w:rPr>
        <w:t xml:space="preserve"> </w:t>
      </w:r>
      <w:r w:rsidR="0091322A" w:rsidRPr="0091322A">
        <w:t>The annual general meeting decides to renew early and for another five years as from now the authorisation to acquire own shares that was last renewed in 2024. The annual general meeting decides to increase the maximum number of shares authorised to be acquired by the board of directors, in one or more transactions, from 150,000 shares to 10 percent of the issued shares. The purchase price remains fixed at a minimum of 90 percent and a maximum of 110 percent of the average closing price of the RTL Group shares over the five trading days preceding every single transaction.</w:t>
      </w:r>
    </w:p>
    <w:tbl>
      <w:tblPr>
        <w:tblStyle w:val="TableGrid"/>
        <w:tblW w:w="53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497608" w:rsidRPr="00BC77BD" w14:paraId="524E35FC" w14:textId="77777777" w:rsidTr="00497608">
        <w:tc>
          <w:tcPr>
            <w:tcW w:w="1980" w:type="dxa"/>
          </w:tcPr>
          <w:p w14:paraId="09EDA5F8" w14:textId="77777777" w:rsidR="00497608" w:rsidRPr="00BC77BD" w:rsidRDefault="00471DFA" w:rsidP="006A6E65">
            <w:pPr>
              <w:pStyle w:val="BodyText"/>
              <w:spacing w:line="240" w:lineRule="atLeast"/>
              <w:ind w:left="316"/>
              <w:jc w:val="both"/>
              <w:rPr>
                <w:rFonts w:cs="Arial"/>
                <w:bCs/>
                <w:szCs w:val="22"/>
              </w:rPr>
            </w:pPr>
            <w:sdt>
              <w:sdtPr>
                <w:rPr>
                  <w:rFonts w:cs="Arial"/>
                  <w:bCs/>
                  <w:szCs w:val="22"/>
                </w:rPr>
                <w:id w:val="-782799364"/>
                <w14:checkbox>
                  <w14:checked w14:val="0"/>
                  <w14:checkedState w14:val="2612" w14:font="MS Gothic"/>
                  <w14:uncheckedState w14:val="2610" w14:font="MS Gothic"/>
                </w14:checkbox>
              </w:sdtPr>
              <w:sdtEndPr/>
              <w:sdtContent>
                <w:r w:rsidR="00497608" w:rsidRPr="00147C0D">
                  <w:rPr>
                    <w:rFonts w:ascii="Segoe UI Symbol" w:hAnsi="Segoe UI Symbol" w:cs="Segoe UI Symbol"/>
                    <w:bCs/>
                    <w:szCs w:val="22"/>
                  </w:rPr>
                  <w:t>☐</w:t>
                </w:r>
              </w:sdtContent>
            </w:sdt>
            <w:r w:rsidR="00497608" w:rsidRPr="00BC77BD">
              <w:rPr>
                <w:rFonts w:cs="Arial"/>
                <w:bCs/>
                <w:szCs w:val="22"/>
              </w:rPr>
              <w:t xml:space="preserve"> </w:t>
            </w:r>
            <w:r w:rsidR="00497608">
              <w:rPr>
                <w:rFonts w:cs="Arial"/>
                <w:bCs/>
                <w:szCs w:val="22"/>
              </w:rPr>
              <w:t xml:space="preserve"> for</w:t>
            </w:r>
          </w:p>
        </w:tc>
        <w:tc>
          <w:tcPr>
            <w:tcW w:w="1800" w:type="dxa"/>
          </w:tcPr>
          <w:p w14:paraId="7D04E2CC" w14:textId="77777777" w:rsidR="00497608" w:rsidRPr="00BC77BD" w:rsidRDefault="00471DFA" w:rsidP="006A6E65">
            <w:pPr>
              <w:pStyle w:val="BodyText"/>
              <w:tabs>
                <w:tab w:val="left" w:pos="1606"/>
              </w:tabs>
              <w:spacing w:line="240" w:lineRule="atLeast"/>
              <w:ind w:left="309" w:right="165"/>
              <w:jc w:val="both"/>
              <w:rPr>
                <w:rFonts w:cs="Arial"/>
                <w:bCs/>
                <w:szCs w:val="22"/>
              </w:rPr>
            </w:pPr>
            <w:sdt>
              <w:sdtPr>
                <w:rPr>
                  <w:rFonts w:cs="Arial"/>
                  <w:bCs/>
                  <w:szCs w:val="22"/>
                </w:rPr>
                <w:id w:val="-1169098673"/>
                <w14:checkbox>
                  <w14:checked w14:val="0"/>
                  <w14:checkedState w14:val="2612" w14:font="MS Gothic"/>
                  <w14:uncheckedState w14:val="2610" w14:font="MS Gothic"/>
                </w14:checkbox>
              </w:sdtPr>
              <w:sdtEndPr/>
              <w:sdtContent>
                <w:r w:rsidR="00497608">
                  <w:rPr>
                    <w:rFonts w:ascii="MS Gothic" w:eastAsia="MS Gothic" w:hAnsi="MS Gothic" w:cs="Arial" w:hint="eastAsia"/>
                    <w:bCs/>
                    <w:szCs w:val="22"/>
                  </w:rPr>
                  <w:t>☐</w:t>
                </w:r>
              </w:sdtContent>
            </w:sdt>
            <w:r w:rsidR="00497608" w:rsidRPr="00BC77BD">
              <w:rPr>
                <w:rFonts w:cs="Arial"/>
                <w:bCs/>
                <w:szCs w:val="22"/>
              </w:rPr>
              <w:t xml:space="preserve">  </w:t>
            </w:r>
            <w:r w:rsidR="00497608">
              <w:rPr>
                <w:rFonts w:cs="Arial"/>
                <w:bCs/>
                <w:szCs w:val="22"/>
              </w:rPr>
              <w:t>against</w:t>
            </w:r>
          </w:p>
        </w:tc>
        <w:tc>
          <w:tcPr>
            <w:tcW w:w="1550" w:type="dxa"/>
          </w:tcPr>
          <w:p w14:paraId="3F7DA5CB" w14:textId="77777777" w:rsidR="00497608" w:rsidRPr="00BC77BD" w:rsidRDefault="00471DFA" w:rsidP="006A6E65">
            <w:pPr>
              <w:pStyle w:val="BodyText"/>
              <w:spacing w:line="240" w:lineRule="atLeast"/>
              <w:ind w:left="8" w:firstLine="348"/>
              <w:jc w:val="both"/>
              <w:rPr>
                <w:rFonts w:cs="Arial"/>
                <w:bCs/>
                <w:szCs w:val="22"/>
              </w:rPr>
            </w:pPr>
            <w:sdt>
              <w:sdtPr>
                <w:rPr>
                  <w:rFonts w:cs="Arial"/>
                  <w:bCs/>
                  <w:szCs w:val="22"/>
                </w:rPr>
                <w:id w:val="1530071333"/>
                <w14:checkbox>
                  <w14:checked w14:val="0"/>
                  <w14:checkedState w14:val="2612" w14:font="MS Gothic"/>
                  <w14:uncheckedState w14:val="2610" w14:font="MS Gothic"/>
                </w14:checkbox>
              </w:sdtPr>
              <w:sdtEndPr/>
              <w:sdtContent>
                <w:r w:rsidR="00497608" w:rsidRPr="00147C0D">
                  <w:rPr>
                    <w:rFonts w:ascii="Segoe UI Symbol" w:hAnsi="Segoe UI Symbol" w:cs="Segoe UI Symbol"/>
                    <w:bCs/>
                    <w:szCs w:val="22"/>
                  </w:rPr>
                  <w:t>☐</w:t>
                </w:r>
              </w:sdtContent>
            </w:sdt>
            <w:r w:rsidR="00497608" w:rsidRPr="00BC77BD">
              <w:rPr>
                <w:rFonts w:cs="Arial"/>
                <w:bCs/>
                <w:szCs w:val="22"/>
              </w:rPr>
              <w:t xml:space="preserve">  abst</w:t>
            </w:r>
            <w:r w:rsidR="00497608">
              <w:rPr>
                <w:rFonts w:cs="Arial"/>
                <w:bCs/>
                <w:szCs w:val="22"/>
              </w:rPr>
              <w:t>ain</w:t>
            </w:r>
          </w:p>
        </w:tc>
      </w:tr>
    </w:tbl>
    <w:p w14:paraId="5315A0D1" w14:textId="77777777" w:rsidR="00927D60" w:rsidRPr="0074521A" w:rsidRDefault="00927D60" w:rsidP="003660A9">
      <w:pPr>
        <w:ind w:left="705"/>
        <w:jc w:val="both"/>
      </w:pPr>
    </w:p>
    <w:p w14:paraId="67B2B821" w14:textId="622D7B90" w:rsidR="0074521A" w:rsidRPr="00D7735C" w:rsidRDefault="00E43DD3" w:rsidP="0074521A">
      <w:pPr>
        <w:pStyle w:val="Body"/>
        <w:spacing w:after="0" w:line="240" w:lineRule="auto"/>
        <w:jc w:val="left"/>
        <w:rPr>
          <w:rFonts w:ascii="RTL United Text" w:hAnsi="RTL United Text"/>
          <w:b/>
          <w:bCs/>
          <w:sz w:val="19"/>
          <w:szCs w:val="19"/>
        </w:rPr>
      </w:pPr>
      <w:bookmarkStart w:id="4" w:name="_Hlk98951173"/>
      <w:r>
        <w:rPr>
          <w:rFonts w:ascii="RTL United Text" w:hAnsi="RTL United Text"/>
          <w:b/>
          <w:bCs/>
          <w:sz w:val="19"/>
          <w:szCs w:val="19"/>
        </w:rPr>
        <w:t>8</w:t>
      </w:r>
      <w:r w:rsidR="0074521A" w:rsidRPr="00D7735C">
        <w:rPr>
          <w:rFonts w:ascii="RTL United Text" w:hAnsi="RTL United Text"/>
          <w:b/>
          <w:bCs/>
          <w:sz w:val="19"/>
          <w:szCs w:val="19"/>
        </w:rPr>
        <w:tab/>
        <w:t>Miscellaneous</w:t>
      </w:r>
    </w:p>
    <w:p w14:paraId="4E4EA660" w14:textId="77777777" w:rsidR="0074521A" w:rsidRDefault="0074521A" w:rsidP="0074521A">
      <w:pPr>
        <w:pStyle w:val="Body"/>
        <w:spacing w:after="0" w:line="240" w:lineRule="auto"/>
        <w:ind w:left="708"/>
        <w:jc w:val="left"/>
        <w:rPr>
          <w:rFonts w:ascii="RTL United Text" w:hAnsi="RTL United Text"/>
          <w:sz w:val="19"/>
          <w:szCs w:val="19"/>
        </w:rPr>
      </w:pPr>
      <w:r w:rsidRPr="00E34964">
        <w:rPr>
          <w:rFonts w:ascii="RTL United Text" w:hAnsi="RTL United Text"/>
          <w:sz w:val="19"/>
          <w:szCs w:val="19"/>
        </w:rPr>
        <w:t>(No resolution required)</w:t>
      </w:r>
    </w:p>
    <w:bookmarkEnd w:id="4"/>
    <w:p w14:paraId="36FCD6ED" w14:textId="77777777" w:rsidR="00FC3397" w:rsidRDefault="00FC3397" w:rsidP="000D1086">
      <w:pPr>
        <w:pStyle w:val="Body"/>
        <w:spacing w:after="240" w:line="240" w:lineRule="auto"/>
        <w:jc w:val="left"/>
        <w:rPr>
          <w:rFonts w:ascii="RTL United Text" w:hAnsi="RTL United Text"/>
          <w:sz w:val="19"/>
          <w:szCs w:val="19"/>
        </w:rPr>
      </w:pPr>
    </w:p>
    <w:p w14:paraId="04823D26" w14:textId="176FCC49" w:rsidR="000D1086" w:rsidRPr="000D1086" w:rsidRDefault="000D1086" w:rsidP="000D1086">
      <w:pPr>
        <w:pStyle w:val="Body"/>
        <w:spacing w:after="240" w:line="240" w:lineRule="auto"/>
        <w:jc w:val="left"/>
        <w:rPr>
          <w:rFonts w:ascii="RTL United Text" w:hAnsi="RTL United Text"/>
          <w:sz w:val="19"/>
          <w:szCs w:val="19"/>
        </w:rPr>
      </w:pPr>
      <w:r w:rsidRPr="000D1086">
        <w:rPr>
          <w:rFonts w:ascii="RTL United Text" w:hAnsi="RTL United Text"/>
          <w:sz w:val="19"/>
          <w:szCs w:val="19"/>
        </w:rPr>
        <w:t>The undersigned:</w:t>
      </w:r>
    </w:p>
    <w:p w14:paraId="417D8021" w14:textId="7D5BD088" w:rsidR="00DA44A6" w:rsidRPr="00DA44A6" w:rsidRDefault="00672492" w:rsidP="00DA44A6">
      <w:pPr>
        <w:pStyle w:val="BodyText"/>
        <w:numPr>
          <w:ilvl w:val="0"/>
          <w:numId w:val="32"/>
        </w:numPr>
        <w:spacing w:line="240" w:lineRule="auto"/>
        <w:jc w:val="both"/>
        <w:rPr>
          <w:rFonts w:cs="Arial"/>
          <w:bCs/>
          <w:szCs w:val="22"/>
        </w:rPr>
      </w:pPr>
      <w:r>
        <w:rPr>
          <w:rFonts w:cs="Arial"/>
          <w:bCs/>
          <w:szCs w:val="22"/>
          <w:lang w:val="en-US"/>
        </w:rPr>
        <w:t>a</w:t>
      </w:r>
      <w:r w:rsidR="00DA44A6" w:rsidRPr="007144DF">
        <w:rPr>
          <w:rFonts w:cs="Arial"/>
          <w:bCs/>
          <w:szCs w:val="22"/>
          <w:lang w:val="en-US"/>
        </w:rPr>
        <w:t>cknowledges as being inform</w:t>
      </w:r>
      <w:r w:rsidR="00DA44A6">
        <w:rPr>
          <w:rFonts w:cs="Arial"/>
          <w:bCs/>
          <w:szCs w:val="22"/>
          <w:lang w:val="en-US"/>
        </w:rPr>
        <w:t>ed</w:t>
      </w:r>
      <w:r w:rsidR="00DA44A6" w:rsidRPr="007144DF">
        <w:rPr>
          <w:rFonts w:cs="Arial"/>
          <w:bCs/>
          <w:szCs w:val="22"/>
          <w:lang w:val="en-US"/>
        </w:rPr>
        <w:t xml:space="preserve"> about the alternative of using </w:t>
      </w:r>
      <w:r w:rsidR="00DA44A6">
        <w:rPr>
          <w:rFonts w:cs="Arial"/>
          <w:bCs/>
          <w:szCs w:val="22"/>
        </w:rPr>
        <w:t>the Lumi Connect platform to complete all formalities to participate and vote by proxy or by correspondence in the AGM of the Company. A step-by-step registration instruction can be found on Lumi’s website (</w:t>
      </w:r>
      <w:hyperlink r:id="rId11" w:history="1">
        <w:r w:rsidR="00DA44A6" w:rsidRPr="00073F94">
          <w:rPr>
            <w:rStyle w:val="Hyperlink"/>
            <w:rFonts w:eastAsia="Times New Roman" w:cs="Times New Roman"/>
            <w:color w:val="0070C0"/>
            <w:kern w:val="20"/>
            <w:szCs w:val="19"/>
          </w:rPr>
          <w:t>www.lumiconnect.com</w:t>
        </w:r>
      </w:hyperlink>
      <w:r w:rsidR="00DA44A6">
        <w:rPr>
          <w:rFonts w:cs="Arial"/>
          <w:bCs/>
          <w:szCs w:val="22"/>
        </w:rPr>
        <w:t>) or on RTL Group’s website (</w:t>
      </w:r>
      <w:r w:rsidR="00701BFA" w:rsidRPr="00701BFA">
        <w:rPr>
          <w:rStyle w:val="Hyperlink"/>
          <w:color w:val="0070C0"/>
          <w:szCs w:val="19"/>
          <w:lang w:val="en-US"/>
        </w:rPr>
        <w:t>https://company.rtl.com</w:t>
      </w:r>
      <w:r w:rsidR="00DA44A6">
        <w:rPr>
          <w:rFonts w:cs="Arial"/>
          <w:bCs/>
          <w:szCs w:val="22"/>
        </w:rPr>
        <w:t>).</w:t>
      </w:r>
    </w:p>
    <w:p w14:paraId="6BB4BB0F" w14:textId="06A61719" w:rsidR="00C16A9A" w:rsidRPr="00C16A9A" w:rsidRDefault="0085408D" w:rsidP="007F7040">
      <w:pPr>
        <w:pStyle w:val="ListParagraph"/>
        <w:numPr>
          <w:ilvl w:val="0"/>
          <w:numId w:val="32"/>
        </w:numPr>
        <w:spacing w:after="120"/>
        <w:jc w:val="both"/>
        <w:rPr>
          <w:rFonts w:eastAsia="Times New Roman" w:cs="Times New Roman"/>
          <w:spacing w:val="0"/>
          <w:kern w:val="20"/>
          <w:szCs w:val="19"/>
        </w:rPr>
      </w:pPr>
      <w:r w:rsidRPr="00C16A9A">
        <w:rPr>
          <w:szCs w:val="19"/>
        </w:rPr>
        <w:lastRenderedPageBreak/>
        <w:t xml:space="preserve">agrees that this proxy form, in order to be valid, must be completed, signed and sent, </w:t>
      </w:r>
      <w:r w:rsidRPr="00D53D47">
        <w:rPr>
          <w:szCs w:val="19"/>
          <w:u w:val="single"/>
        </w:rPr>
        <w:t xml:space="preserve">no later than </w:t>
      </w:r>
      <w:proofErr w:type="gramStart"/>
      <w:r w:rsidR="00D35D26">
        <w:rPr>
          <w:szCs w:val="19"/>
          <w:u w:val="single"/>
        </w:rPr>
        <w:t>24</w:t>
      </w:r>
      <w:r w:rsidR="00D35D26">
        <w:rPr>
          <w:rFonts w:ascii="Calibri" w:hAnsi="Calibri" w:cs="Calibri"/>
          <w:szCs w:val="19"/>
          <w:u w:val="single"/>
        </w:rPr>
        <w:t xml:space="preserve">  </w:t>
      </w:r>
      <w:r w:rsidRPr="00D53D47">
        <w:rPr>
          <w:szCs w:val="19"/>
          <w:u w:val="single"/>
        </w:rPr>
        <w:t>April</w:t>
      </w:r>
      <w:proofErr w:type="gramEnd"/>
      <w:r w:rsidR="009C320F">
        <w:rPr>
          <w:rFonts w:ascii="Calibri" w:hAnsi="Calibri" w:cs="Calibri"/>
          <w:szCs w:val="19"/>
          <w:u w:val="single"/>
        </w:rPr>
        <w:t xml:space="preserve"> </w:t>
      </w:r>
      <w:r w:rsidRPr="00D53D47">
        <w:rPr>
          <w:szCs w:val="19"/>
          <w:u w:val="single"/>
        </w:rPr>
        <w:t>202</w:t>
      </w:r>
      <w:r w:rsidR="00D35D26">
        <w:rPr>
          <w:szCs w:val="19"/>
          <w:u w:val="single"/>
        </w:rPr>
        <w:t>5</w:t>
      </w:r>
      <w:r w:rsidRPr="00C16A9A">
        <w:rPr>
          <w:szCs w:val="19"/>
        </w:rPr>
        <w:t>,</w:t>
      </w:r>
      <w:r w:rsidR="00C16A9A" w:rsidRPr="00482493">
        <w:rPr>
          <w:rFonts w:eastAsia="Times New Roman" w:cs="Times New Roman"/>
          <w:spacing w:val="0"/>
          <w:kern w:val="20"/>
          <w:szCs w:val="19"/>
        </w:rPr>
        <w:t xml:space="preserve"> to the Company by email</w:t>
      </w:r>
      <w:r w:rsidR="00D53D47">
        <w:rPr>
          <w:rFonts w:eastAsia="Times New Roman" w:cs="Times New Roman"/>
          <w:spacing w:val="0"/>
          <w:kern w:val="20"/>
          <w:szCs w:val="19"/>
        </w:rPr>
        <w:t xml:space="preserve"> </w:t>
      </w:r>
      <w:r w:rsidR="007F7040">
        <w:rPr>
          <w:rFonts w:eastAsia="Times New Roman" w:cs="Times New Roman"/>
          <w:spacing w:val="0"/>
          <w:kern w:val="20"/>
          <w:szCs w:val="19"/>
        </w:rPr>
        <w:t>(</w:t>
      </w:r>
      <w:hyperlink r:id="rId12" w:history="1">
        <w:r w:rsidR="007F7040" w:rsidRPr="00A25CAF">
          <w:rPr>
            <w:rStyle w:val="Hyperlink"/>
            <w:rFonts w:eastAsia="Times New Roman" w:cs="Times New Roman"/>
            <w:spacing w:val="0"/>
            <w:kern w:val="20"/>
            <w:szCs w:val="19"/>
          </w:rPr>
          <w:t>shareholders@rtl.com</w:t>
        </w:r>
      </w:hyperlink>
      <w:r w:rsidR="00C16A9A" w:rsidRPr="00482493">
        <w:rPr>
          <w:rFonts w:eastAsia="Times New Roman" w:cs="Times New Roman"/>
          <w:spacing w:val="0"/>
          <w:kern w:val="20"/>
          <w:szCs w:val="19"/>
        </w:rPr>
        <w:t>).</w:t>
      </w:r>
    </w:p>
    <w:p w14:paraId="20643D1A" w14:textId="5C72A2E3" w:rsidR="0085408D" w:rsidRDefault="0085408D" w:rsidP="00D53D47">
      <w:pPr>
        <w:pStyle w:val="Body"/>
        <w:numPr>
          <w:ilvl w:val="0"/>
          <w:numId w:val="32"/>
        </w:numPr>
        <w:spacing w:line="240" w:lineRule="auto"/>
        <w:rPr>
          <w:rFonts w:ascii="RTL United Text" w:hAnsi="RTL United Text"/>
          <w:sz w:val="19"/>
          <w:szCs w:val="19"/>
        </w:rPr>
      </w:pPr>
      <w:r w:rsidRPr="00C16A9A">
        <w:rPr>
          <w:rFonts w:ascii="RTL United Text" w:hAnsi="RTL United Text"/>
          <w:sz w:val="19"/>
          <w:szCs w:val="19"/>
        </w:rPr>
        <w:t xml:space="preserve">acknowledges that, for organisational reasons, once he/she/it has completed and sent this proxy form, he/she/it may still attend the </w:t>
      </w:r>
      <w:r w:rsidR="00D53D47">
        <w:rPr>
          <w:rFonts w:ascii="RTL United Text" w:hAnsi="RTL United Text"/>
          <w:sz w:val="19"/>
          <w:szCs w:val="19"/>
        </w:rPr>
        <w:t>AGM</w:t>
      </w:r>
      <w:r w:rsidRPr="00C16A9A">
        <w:rPr>
          <w:rFonts w:ascii="RTL United Text" w:hAnsi="RTL United Text"/>
          <w:sz w:val="19"/>
          <w:szCs w:val="19"/>
        </w:rPr>
        <w:t xml:space="preserve"> without voting rights, the votes of the proxy being computed before the meeting.</w:t>
      </w:r>
    </w:p>
    <w:p w14:paraId="3C52ABD7" w14:textId="77777777" w:rsidR="00EB354D" w:rsidRPr="00C16A9A" w:rsidRDefault="00EB354D" w:rsidP="00EB354D">
      <w:pPr>
        <w:pStyle w:val="Body"/>
        <w:spacing w:line="240" w:lineRule="auto"/>
        <w:ind w:left="786"/>
        <w:rPr>
          <w:rFonts w:ascii="RTL United Text" w:hAnsi="RTL United Text"/>
          <w:sz w:val="19"/>
          <w:szCs w:val="19"/>
        </w:rPr>
      </w:pPr>
    </w:p>
    <w:p w14:paraId="01AEAC91" w14:textId="6153B9A7" w:rsidR="0085408D" w:rsidRPr="0085408D" w:rsidRDefault="0085408D" w:rsidP="0085408D">
      <w:pPr>
        <w:pStyle w:val="Body"/>
        <w:spacing w:line="240" w:lineRule="auto"/>
        <w:ind w:left="786"/>
        <w:jc w:val="left"/>
        <w:rPr>
          <w:rFonts w:ascii="RTL United Text" w:hAnsi="RTL United Text"/>
          <w:sz w:val="19"/>
          <w:szCs w:val="19"/>
        </w:rPr>
      </w:pPr>
      <w:r w:rsidRPr="0085408D">
        <w:rPr>
          <w:rFonts w:ascii="RTL United Text" w:hAnsi="RTL United Text"/>
          <w:sz w:val="19"/>
          <w:szCs w:val="19"/>
        </w:rPr>
        <w:t>Done in _________________________, on ________</w:t>
      </w:r>
      <w:r w:rsidR="00D53D47">
        <w:rPr>
          <w:rFonts w:ascii="RTL United Text" w:hAnsi="RTL United Text"/>
          <w:sz w:val="19"/>
          <w:szCs w:val="19"/>
        </w:rPr>
        <w:t>______</w:t>
      </w:r>
      <w:r w:rsidRPr="0085408D">
        <w:rPr>
          <w:rFonts w:ascii="RTL United Text" w:hAnsi="RTL United Text"/>
          <w:sz w:val="19"/>
          <w:szCs w:val="19"/>
        </w:rPr>
        <w:t>____________ 202</w:t>
      </w:r>
      <w:r w:rsidR="00D35D26">
        <w:rPr>
          <w:rFonts w:ascii="RTL United Text" w:hAnsi="RTL United Text"/>
          <w:sz w:val="19"/>
          <w:szCs w:val="19"/>
        </w:rPr>
        <w:t>5</w:t>
      </w:r>
      <w:r w:rsidRPr="0085408D">
        <w:rPr>
          <w:rFonts w:ascii="RTL United Text" w:hAnsi="RTL United Text"/>
          <w:sz w:val="19"/>
          <w:szCs w:val="19"/>
        </w:rPr>
        <w:t>:</w:t>
      </w:r>
    </w:p>
    <w:p w14:paraId="251EE9DB" w14:textId="77777777" w:rsidR="0085408D" w:rsidRPr="0085408D" w:rsidRDefault="0085408D" w:rsidP="0085408D">
      <w:pPr>
        <w:pStyle w:val="Body"/>
        <w:spacing w:line="240" w:lineRule="auto"/>
        <w:ind w:left="786"/>
        <w:jc w:val="left"/>
        <w:rPr>
          <w:rFonts w:ascii="RTL United Text" w:hAnsi="RTL United Text"/>
          <w:sz w:val="19"/>
          <w:szCs w:val="19"/>
        </w:rPr>
      </w:pPr>
    </w:p>
    <w:p w14:paraId="12F8EFF2" w14:textId="1E00DAB9" w:rsidR="0085408D" w:rsidRDefault="0085408D" w:rsidP="0085408D">
      <w:pPr>
        <w:pStyle w:val="Body"/>
        <w:spacing w:after="240" w:line="240" w:lineRule="auto"/>
        <w:ind w:left="786"/>
        <w:jc w:val="left"/>
        <w:rPr>
          <w:rFonts w:ascii="RTL United Text" w:hAnsi="RTL United Text"/>
          <w:sz w:val="19"/>
          <w:szCs w:val="19"/>
        </w:rPr>
      </w:pPr>
      <w:r w:rsidRPr="0085408D">
        <w:rPr>
          <w:rFonts w:ascii="RTL United Text" w:hAnsi="RTL United Text"/>
          <w:sz w:val="19"/>
          <w:szCs w:val="19"/>
        </w:rPr>
        <w:t>Signature: _____________________________</w:t>
      </w:r>
    </w:p>
    <w:p w14:paraId="5B764032" w14:textId="77777777" w:rsidR="0085408D" w:rsidRPr="0085408D" w:rsidRDefault="0085408D" w:rsidP="0085408D">
      <w:pPr>
        <w:pStyle w:val="Body"/>
        <w:spacing w:line="240" w:lineRule="auto"/>
        <w:ind w:left="786"/>
        <w:jc w:val="left"/>
        <w:rPr>
          <w:rFonts w:ascii="RTL United Text" w:hAnsi="RTL United Text"/>
          <w:sz w:val="19"/>
          <w:szCs w:val="19"/>
        </w:rPr>
      </w:pPr>
      <w:bookmarkStart w:id="5" w:name="_Hlk98951516"/>
    </w:p>
    <w:p w14:paraId="21D39E63" w14:textId="733382D9" w:rsidR="0085408D" w:rsidRPr="0085408D" w:rsidRDefault="0085408D" w:rsidP="00747280">
      <w:pPr>
        <w:pStyle w:val="Body"/>
        <w:pBdr>
          <w:top w:val="single" w:sz="4" w:space="1" w:color="auto"/>
          <w:left w:val="single" w:sz="4" w:space="15" w:color="auto"/>
          <w:bottom w:val="single" w:sz="4" w:space="1" w:color="auto"/>
          <w:right w:val="single" w:sz="4" w:space="4" w:color="auto"/>
        </w:pBdr>
        <w:spacing w:after="240" w:line="240" w:lineRule="auto"/>
        <w:ind w:left="786"/>
        <w:rPr>
          <w:rFonts w:ascii="RTL United Text" w:hAnsi="RTL United Text"/>
          <w:color w:val="FF0000"/>
          <w:sz w:val="19"/>
          <w:szCs w:val="19"/>
        </w:rPr>
      </w:pPr>
      <w:r w:rsidRPr="0085408D">
        <w:rPr>
          <w:rFonts w:ascii="RTL United Text" w:hAnsi="RTL United Text"/>
          <w:color w:val="FF0000"/>
          <w:sz w:val="19"/>
          <w:szCs w:val="19"/>
        </w:rPr>
        <w:t xml:space="preserve">Please note that completing and sending this proxy form does not suffice </w:t>
      </w:r>
      <w:proofErr w:type="gramStart"/>
      <w:r w:rsidRPr="0085408D">
        <w:rPr>
          <w:rFonts w:ascii="RTL United Text" w:hAnsi="RTL United Text"/>
          <w:color w:val="FF0000"/>
          <w:sz w:val="19"/>
          <w:szCs w:val="19"/>
        </w:rPr>
        <w:t>in order to</w:t>
      </w:r>
      <w:proofErr w:type="gramEnd"/>
      <w:r w:rsidRPr="0085408D">
        <w:rPr>
          <w:rFonts w:ascii="RTL United Text" w:hAnsi="RTL United Text"/>
          <w:color w:val="FF0000"/>
          <w:sz w:val="19"/>
          <w:szCs w:val="19"/>
        </w:rPr>
        <w:t xml:space="preserve"> be able to vote </w:t>
      </w:r>
      <w:r w:rsidR="002C4FF4">
        <w:rPr>
          <w:rFonts w:ascii="RTL United Text" w:hAnsi="RTL United Text"/>
          <w:color w:val="FF0000"/>
          <w:sz w:val="19"/>
          <w:szCs w:val="19"/>
        </w:rPr>
        <w:t>in</w:t>
      </w:r>
      <w:r w:rsidRPr="0085408D">
        <w:rPr>
          <w:rFonts w:ascii="RTL United Text" w:hAnsi="RTL United Text"/>
          <w:color w:val="FF0000"/>
          <w:sz w:val="19"/>
          <w:szCs w:val="19"/>
        </w:rPr>
        <w:t xml:space="preserve"> the</w:t>
      </w:r>
      <w:r w:rsidR="00C16A9A">
        <w:rPr>
          <w:rFonts w:ascii="RTL United Text" w:hAnsi="RTL United Text"/>
          <w:color w:val="FF0000"/>
          <w:sz w:val="19"/>
          <w:szCs w:val="19"/>
        </w:rPr>
        <w:t xml:space="preserve"> </w:t>
      </w:r>
      <w:r w:rsidR="00355805">
        <w:rPr>
          <w:rFonts w:ascii="RTL United Text" w:hAnsi="RTL United Text"/>
          <w:color w:val="FF0000"/>
          <w:sz w:val="19"/>
          <w:szCs w:val="19"/>
        </w:rPr>
        <w:t>AGM</w:t>
      </w:r>
      <w:r w:rsidRPr="0085408D">
        <w:rPr>
          <w:rFonts w:ascii="RTL United Text" w:hAnsi="RTL United Text"/>
          <w:color w:val="FF0000"/>
          <w:sz w:val="19"/>
          <w:szCs w:val="19"/>
        </w:rPr>
        <w:t xml:space="preserve">. Additional formalities are required, as set out in the convening notice to the meeting, which </w:t>
      </w:r>
      <w:r w:rsidR="00355805">
        <w:rPr>
          <w:rFonts w:ascii="RTL United Text" w:hAnsi="RTL United Text"/>
          <w:color w:val="FF0000"/>
          <w:sz w:val="19"/>
          <w:szCs w:val="19"/>
        </w:rPr>
        <w:t xml:space="preserve">is available </w:t>
      </w:r>
      <w:r w:rsidRPr="0085408D">
        <w:rPr>
          <w:rFonts w:ascii="RTL United Text" w:hAnsi="RTL United Text"/>
          <w:color w:val="FF0000"/>
          <w:sz w:val="19"/>
          <w:szCs w:val="19"/>
        </w:rPr>
        <w:t>on the Company’s website</w:t>
      </w:r>
      <w:r w:rsidR="00C16A9A" w:rsidRPr="00C16A9A">
        <w:rPr>
          <w:rFonts w:ascii="RTL United Text" w:hAnsi="RTL United Text"/>
          <w:color w:val="FF0000"/>
          <w:sz w:val="19"/>
          <w:szCs w:val="19"/>
        </w:rPr>
        <w:t xml:space="preserve"> </w:t>
      </w:r>
      <w:r w:rsidR="00355805" w:rsidRPr="00355805">
        <w:rPr>
          <w:rStyle w:val="Hyperlink"/>
          <w:color w:val="0070C0"/>
          <w:szCs w:val="19"/>
          <w:lang w:val="en-US"/>
        </w:rPr>
        <w:t>(</w:t>
      </w:r>
      <w:r w:rsidR="00D35D26" w:rsidRPr="00D35D26">
        <w:rPr>
          <w:rStyle w:val="Hyperlink"/>
          <w:color w:val="0070C0"/>
          <w:szCs w:val="19"/>
          <w:lang w:val="en-US"/>
        </w:rPr>
        <w:t>https://company.rtl.com</w:t>
      </w:r>
      <w:r w:rsidR="00355805" w:rsidRPr="0065360A">
        <w:rPr>
          <w:rStyle w:val="Hyperlink"/>
          <w:color w:val="0070C0"/>
          <w:szCs w:val="19"/>
          <w:lang w:val="en-US"/>
        </w:rPr>
        <w:t>)</w:t>
      </w:r>
      <w:r w:rsidR="00355805" w:rsidRPr="0065360A">
        <w:rPr>
          <w:rFonts w:cs="Arial"/>
          <w:bCs/>
          <w:szCs w:val="22"/>
          <w:lang w:val="en-US"/>
        </w:rPr>
        <w:t>.</w:t>
      </w:r>
      <w:bookmarkEnd w:id="5"/>
    </w:p>
    <w:sectPr w:rsidR="0085408D" w:rsidRPr="0085408D" w:rsidSect="00FC3397">
      <w:headerReference w:type="default" r:id="rId13"/>
      <w:footerReference w:type="default" r:id="rId14"/>
      <w:headerReference w:type="first" r:id="rId15"/>
      <w:footerReference w:type="first" r:id="rId16"/>
      <w:pgSz w:w="11906" w:h="16838"/>
      <w:pgMar w:top="1985" w:right="907" w:bottom="1418" w:left="348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FF062" w14:textId="77777777" w:rsidR="004420DC" w:rsidRDefault="004420DC" w:rsidP="009E7D16">
      <w:pPr>
        <w:spacing w:after="0" w:line="240" w:lineRule="auto"/>
      </w:pPr>
      <w:r>
        <w:separator/>
      </w:r>
    </w:p>
  </w:endnote>
  <w:endnote w:type="continuationSeparator" w:id="0">
    <w:p w14:paraId="756B011A" w14:textId="77777777" w:rsidR="004420DC" w:rsidRDefault="004420DC" w:rsidP="009E7D16">
      <w:pPr>
        <w:spacing w:after="0" w:line="240" w:lineRule="auto"/>
      </w:pPr>
      <w:r>
        <w:continuationSeparator/>
      </w:r>
    </w:p>
  </w:endnote>
  <w:endnote w:type="continuationNotice" w:id="1">
    <w:p w14:paraId="5ED1A7F7" w14:textId="77777777" w:rsidR="004420DC" w:rsidRDefault="00442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TL United Text">
    <w:panose1 w:val="020B0504020203020204"/>
    <w:charset w:val="00"/>
    <w:family w:val="swiss"/>
    <w:notTrueType/>
    <w:pitch w:val="variable"/>
    <w:sig w:usb0="A0000067" w:usb1="0000C073"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A705" w14:textId="2A3406E6" w:rsidR="002C5280" w:rsidRPr="00B55DBE" w:rsidRDefault="00B55DBE" w:rsidP="00B55DBE">
    <w:pPr>
      <w:pStyle w:val="Footer"/>
    </w:pPr>
    <w:hyperlink r:id="rId1" w:history="1">
      <w:r w:rsidRPr="005E162E">
        <w:rPr>
          <w:rStyle w:val="Hyperlink"/>
        </w:rPr>
        <w:t>rtl.com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410" w14:textId="28A494E1" w:rsidR="0024546F" w:rsidRPr="002C5280" w:rsidRDefault="002C5280" w:rsidP="002C5280">
    <w:pPr>
      <w:pStyle w:val="Footer"/>
    </w:pPr>
    <w:hyperlink r:id="rId1" w:history="1">
      <w:r w:rsidRPr="005E162E">
        <w:rPr>
          <w:rStyle w:val="Hyperlink"/>
        </w:rPr>
        <w:t>r</w:t>
      </w:r>
      <w:r w:rsidR="0024546F" w:rsidRPr="005E162E">
        <w:rPr>
          <w:rStyle w:val="Hyperlink"/>
        </w:rPr>
        <w:t>tl.com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9E2D" w14:textId="77777777" w:rsidR="004420DC" w:rsidRDefault="004420DC" w:rsidP="009E7D16">
      <w:pPr>
        <w:spacing w:after="0" w:line="240" w:lineRule="auto"/>
      </w:pPr>
      <w:r>
        <w:softHyphen/>
      </w:r>
      <w:r>
        <w:softHyphen/>
      </w:r>
      <w:r>
        <w:softHyphen/>
      </w:r>
      <w:r>
        <w:softHyphen/>
      </w:r>
      <w:r>
        <w:softHyphen/>
      </w:r>
      <w:r>
        <w:separator/>
      </w:r>
    </w:p>
  </w:footnote>
  <w:footnote w:type="continuationSeparator" w:id="0">
    <w:p w14:paraId="44A1CFD6" w14:textId="77777777" w:rsidR="004420DC" w:rsidRDefault="004420DC" w:rsidP="009E7D16">
      <w:pPr>
        <w:spacing w:after="0" w:line="240" w:lineRule="auto"/>
      </w:pPr>
      <w:r>
        <w:continuationSeparator/>
      </w:r>
    </w:p>
  </w:footnote>
  <w:footnote w:type="continuationNotice" w:id="1">
    <w:p w14:paraId="6CC267FE" w14:textId="77777777" w:rsidR="004420DC" w:rsidRDefault="004420DC">
      <w:pPr>
        <w:spacing w:after="0" w:line="240" w:lineRule="auto"/>
      </w:pPr>
    </w:p>
  </w:footnote>
  <w:footnote w:id="2">
    <w:p w14:paraId="09C14910" w14:textId="639FEB87" w:rsidR="000F472A" w:rsidRPr="0023428A" w:rsidRDefault="000F472A" w:rsidP="000F472A">
      <w:pPr>
        <w:pStyle w:val="FootnoteText"/>
        <w:jc w:val="both"/>
        <w:rPr>
          <w:sz w:val="16"/>
          <w:szCs w:val="16"/>
          <w:lang w:val="en-US"/>
        </w:rPr>
      </w:pPr>
      <w:r w:rsidRPr="0023428A">
        <w:rPr>
          <w:rStyle w:val="FootnoteReference"/>
          <w:sz w:val="16"/>
          <w:szCs w:val="16"/>
        </w:rPr>
        <w:footnoteRef/>
      </w:r>
      <w:r w:rsidRPr="0023428A">
        <w:rPr>
          <w:sz w:val="16"/>
          <w:szCs w:val="16"/>
        </w:rPr>
        <w:t xml:space="preserve"> </w:t>
      </w:r>
      <w:r w:rsidR="004A4292">
        <w:rPr>
          <w:sz w:val="16"/>
          <w:szCs w:val="16"/>
        </w:rPr>
        <w:t xml:space="preserve"> </w:t>
      </w:r>
      <w:r w:rsidRPr="0023428A">
        <w:rPr>
          <w:rFonts w:cs="Arial"/>
          <w:sz w:val="16"/>
          <w:szCs w:val="16"/>
          <w:lang w:val="en-US" w:eastAsia="fr-FR"/>
        </w:rPr>
        <w:t>You may appoint the Company Secretar</w:t>
      </w:r>
      <w:r w:rsidR="0023428A">
        <w:rPr>
          <w:rFonts w:cs="Arial"/>
          <w:sz w:val="16"/>
          <w:szCs w:val="16"/>
          <w:lang w:val="en-US" w:eastAsia="fr-FR"/>
        </w:rPr>
        <w:t>y</w:t>
      </w:r>
      <w:r w:rsidRPr="0023428A">
        <w:rPr>
          <w:rFonts w:cs="Arial"/>
          <w:sz w:val="16"/>
          <w:szCs w:val="16"/>
          <w:lang w:val="en-US" w:eastAsia="fr-FR"/>
        </w:rPr>
        <w:t xml:space="preserve"> or anyone else to be your proxy</w:t>
      </w:r>
      <w:r w:rsidR="0023428A" w:rsidRPr="0023428A">
        <w:rPr>
          <w:rFonts w:cs="Arial"/>
          <w:sz w:val="16"/>
          <w:szCs w:val="16"/>
          <w:lang w:val="en-US" w:eastAsia="fr-FR"/>
        </w:rPr>
        <w:t xml:space="preserve"> holder. </w:t>
      </w:r>
      <w:r w:rsidRPr="0023428A">
        <w:rPr>
          <w:sz w:val="16"/>
          <w:szCs w:val="16"/>
        </w:rPr>
        <w:t xml:space="preserve">To appoint someone </w:t>
      </w:r>
      <w:r w:rsidR="0023428A" w:rsidRPr="0023428A">
        <w:rPr>
          <w:sz w:val="16"/>
          <w:szCs w:val="16"/>
        </w:rPr>
        <w:t>else</w:t>
      </w:r>
      <w:r w:rsidRPr="0023428A">
        <w:rPr>
          <w:sz w:val="16"/>
          <w:szCs w:val="16"/>
        </w:rPr>
        <w:t xml:space="preserve"> than the C</w:t>
      </w:r>
      <w:r w:rsidR="0023428A" w:rsidRPr="0023428A">
        <w:rPr>
          <w:sz w:val="16"/>
          <w:szCs w:val="16"/>
        </w:rPr>
        <w:t>ompany Secretary</w:t>
      </w:r>
      <w:r w:rsidRPr="0023428A">
        <w:rPr>
          <w:sz w:val="16"/>
          <w:szCs w:val="16"/>
        </w:rPr>
        <w:t>, cross out the words “the C</w:t>
      </w:r>
      <w:r w:rsidR="0023428A" w:rsidRPr="0023428A">
        <w:rPr>
          <w:sz w:val="16"/>
          <w:szCs w:val="16"/>
        </w:rPr>
        <w:t>ompany Secretary</w:t>
      </w:r>
      <w:r w:rsidRPr="0023428A">
        <w:rPr>
          <w:sz w:val="16"/>
          <w:szCs w:val="16"/>
        </w:rPr>
        <w:t xml:space="preserve">” on the proxy form and insert the name and address of your proxy </w:t>
      </w:r>
      <w:r w:rsidR="0023428A" w:rsidRPr="0023428A">
        <w:rPr>
          <w:sz w:val="16"/>
          <w:szCs w:val="16"/>
        </w:rPr>
        <w:t xml:space="preserve">holder </w:t>
      </w:r>
      <w:r w:rsidRPr="0023428A">
        <w:rPr>
          <w:sz w:val="16"/>
          <w:szCs w:val="16"/>
        </w:rPr>
        <w:t>(who need</w:t>
      </w:r>
      <w:r w:rsidR="00F10084">
        <w:rPr>
          <w:sz w:val="16"/>
          <w:szCs w:val="16"/>
        </w:rPr>
        <w:t>s</w:t>
      </w:r>
      <w:r w:rsidRPr="0023428A">
        <w:rPr>
          <w:sz w:val="16"/>
          <w:szCs w:val="16"/>
        </w:rPr>
        <w:t xml:space="preserve"> not be a shareholder of the Company).</w:t>
      </w:r>
    </w:p>
    <w:p w14:paraId="6CC7A7EA" w14:textId="571CA302" w:rsidR="000F472A" w:rsidRPr="000F472A" w:rsidRDefault="000F472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9086" w14:textId="77777777" w:rsidR="00CE49C7" w:rsidRDefault="00CE49C7">
    <w:pPr>
      <w:pStyle w:val="Header"/>
      <w:rPr>
        <w:noProof/>
      </w:rPr>
    </w:pPr>
  </w:p>
  <w:p w14:paraId="46471FDF" w14:textId="42A63095" w:rsidR="009E7D16" w:rsidRPr="0074521A" w:rsidRDefault="0074521A">
    <w:pPr>
      <w:pStyle w:val="Header"/>
    </w:pPr>
    <w:r>
      <w:rPr>
        <w:noProof/>
      </w:rPr>
      <w:drawing>
        <wp:anchor distT="0" distB="0" distL="114300" distR="114300" simplePos="0" relativeHeight="251658242" behindDoc="0" locked="1" layoutInCell="1" allowOverlap="1" wp14:anchorId="7CA291AD" wp14:editId="437654EB">
          <wp:simplePos x="0" y="0"/>
          <wp:positionH relativeFrom="page">
            <wp:posOffset>654685</wp:posOffset>
          </wp:positionH>
          <wp:positionV relativeFrom="page">
            <wp:posOffset>541655</wp:posOffset>
          </wp:positionV>
          <wp:extent cx="1564005" cy="274320"/>
          <wp:effectExtent l="0" t="0" r="0" b="0"/>
          <wp:wrapNone/>
          <wp:docPr id="73798807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8807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1564005" cy="274320"/>
                  </a:xfrm>
                  <a:prstGeom prst="rect">
                    <a:avLst/>
                  </a:prstGeom>
                </pic:spPr>
              </pic:pic>
            </a:graphicData>
          </a:graphic>
          <wp14:sizeRelH relativeFrom="margin">
            <wp14:pctWidth>0</wp14:pctWidth>
          </wp14:sizeRelH>
          <wp14:sizeRelV relativeFrom="margin">
            <wp14:pctHeight>0</wp14:pctHeight>
          </wp14:sizeRelV>
        </wp:anchor>
      </w:drawing>
    </w:r>
    <w:r w:rsidR="00DC68FA" w:rsidRPr="0074521A">
      <w:rPr>
        <w:noProof/>
      </w:rPr>
      <mc:AlternateContent>
        <mc:Choice Requires="wps">
          <w:drawing>
            <wp:anchor distT="45720" distB="45720" distL="114300" distR="114300" simplePos="0" relativeHeight="251658240" behindDoc="0" locked="0" layoutInCell="1" allowOverlap="1" wp14:anchorId="3254252D" wp14:editId="6122FAE0">
              <wp:simplePos x="0" y="0"/>
              <wp:positionH relativeFrom="page">
                <wp:posOffset>5400675</wp:posOffset>
              </wp:positionH>
              <wp:positionV relativeFrom="page">
                <wp:posOffset>692785</wp:posOffset>
              </wp:positionV>
              <wp:extent cx="1576800" cy="157480"/>
              <wp:effectExtent l="0" t="0" r="4445" b="139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800" cy="157480"/>
                      </a:xfrm>
                      <a:prstGeom prst="rect">
                        <a:avLst/>
                      </a:prstGeom>
                      <a:noFill/>
                      <a:ln w="9525">
                        <a:noFill/>
                        <a:miter lim="800000"/>
                        <a:headEnd/>
                        <a:tailEnd/>
                      </a:ln>
                    </wps:spPr>
                    <wps:txbx>
                      <w:txbxContent>
                        <w:p w14:paraId="611BB883" w14:textId="77777777" w:rsidR="00DC68FA" w:rsidRPr="00DC68FA" w:rsidRDefault="00DC68FA" w:rsidP="00DC68FA">
                          <w:pPr>
                            <w:pStyle w:val="Header"/>
                            <w:rPr>
                              <w:lang w:val="de-DE"/>
                            </w:rPr>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3</w:t>
                            </w:r>
                          </w:fldSimple>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4252D" id="_x0000_t202" coordsize="21600,21600" o:spt="202" path="m,l,21600r21600,l21600,xe">
              <v:stroke joinstyle="miter"/>
              <v:path gradientshapeok="t" o:connecttype="rect"/>
            </v:shapetype>
            <v:shape id="Textfeld 2" o:spid="_x0000_s1026" type="#_x0000_t202" style="position:absolute;left:0;text-align:left;margin-left:425.25pt;margin-top:54.55pt;width:124.15pt;height:12.4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" filled="f" stroked="f">
              <v:textbox style="mso-fit-shape-to-text:t" inset="0,0,0,0">
                <w:txbxContent>
                  <w:p w14:paraId="611BB883" w14:textId="77777777" w:rsidR="00DC68FA" w:rsidRPr="00DC68FA" w:rsidRDefault="00DC68FA" w:rsidP="00DC68FA">
                    <w:pPr>
                      <w:pStyle w:val="Header"/>
                      <w:rPr>
                        <w:lang w:val="de-DE"/>
                      </w:rPr>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3</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C65D" w14:textId="3C65489C" w:rsidR="00300815" w:rsidRDefault="0074521A">
    <w:pPr>
      <w:pStyle w:val="Header"/>
    </w:pPr>
    <w:r>
      <w:rPr>
        <w:noProof/>
      </w:rPr>
      <w:drawing>
        <wp:anchor distT="0" distB="0" distL="114300" distR="114300" simplePos="0" relativeHeight="251658241" behindDoc="0" locked="1" layoutInCell="1" allowOverlap="1" wp14:anchorId="149F4D29" wp14:editId="45FBD49B">
          <wp:simplePos x="0" y="0"/>
          <wp:positionH relativeFrom="page">
            <wp:posOffset>471170</wp:posOffset>
          </wp:positionH>
          <wp:positionV relativeFrom="page">
            <wp:posOffset>566420</wp:posOffset>
          </wp:positionV>
          <wp:extent cx="1564005" cy="274320"/>
          <wp:effectExtent l="0" t="0" r="0" b="0"/>
          <wp:wrapNone/>
          <wp:docPr id="76660295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02956"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156400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B4D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FAA1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23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0B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0CF7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A8CD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F650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0AB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5E9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071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C1B21"/>
    <w:multiLevelType w:val="multilevel"/>
    <w:tmpl w:val="53C083AC"/>
    <w:lvl w:ilvl="0">
      <w:start w:val="1"/>
      <w:numFmt w:val="bullet"/>
      <w:lvlText w:val="­"/>
      <w:lvlJc w:val="left"/>
      <w:pPr>
        <w:ind w:left="1068" w:hanging="360"/>
      </w:pPr>
      <w:rPr>
        <w:rFonts w:ascii="Calibri" w:hAnsi="Calibri" w:hint="default"/>
      </w:rPr>
    </w:lvl>
    <w:lvl w:ilvl="1">
      <w:start w:val="1"/>
      <w:numFmt w:val="bullet"/>
      <w:lvlText w:val="­"/>
      <w:lvlJc w:val="left"/>
      <w:pPr>
        <w:ind w:left="1428" w:hanging="360"/>
      </w:pPr>
      <w:rPr>
        <w:rFonts w:ascii="Calibri" w:hAnsi="Calibri"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1" w15:restartNumberingAfterBreak="0">
    <w:nsid w:val="03AD2DBF"/>
    <w:multiLevelType w:val="hybridMultilevel"/>
    <w:tmpl w:val="85184EA0"/>
    <w:lvl w:ilvl="0" w:tplc="25D49446">
      <w:start w:val="2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4F55780"/>
    <w:multiLevelType w:val="hybridMultilevel"/>
    <w:tmpl w:val="D28838A0"/>
    <w:lvl w:ilvl="0" w:tplc="0F184D16">
      <w:start w:val="6"/>
      <w:numFmt w:val="bullet"/>
      <w:lvlText w:val="-"/>
      <w:lvlJc w:val="left"/>
      <w:pPr>
        <w:ind w:left="786" w:hanging="360"/>
      </w:pPr>
      <w:rPr>
        <w:rFonts w:ascii="RTL United Text" w:eastAsia="Times New Roman" w:hAnsi="RTL United Text" w:cs="Times New Roman" w:hint="default"/>
      </w:rPr>
    </w:lvl>
    <w:lvl w:ilvl="1" w:tplc="140C0003" w:tentative="1">
      <w:start w:val="1"/>
      <w:numFmt w:val="bullet"/>
      <w:lvlText w:val="o"/>
      <w:lvlJc w:val="left"/>
      <w:pPr>
        <w:ind w:left="1506" w:hanging="360"/>
      </w:pPr>
      <w:rPr>
        <w:rFonts w:ascii="Courier New" w:hAnsi="Courier New" w:cs="Courier New" w:hint="default"/>
      </w:rPr>
    </w:lvl>
    <w:lvl w:ilvl="2" w:tplc="140C0005" w:tentative="1">
      <w:start w:val="1"/>
      <w:numFmt w:val="bullet"/>
      <w:lvlText w:val=""/>
      <w:lvlJc w:val="left"/>
      <w:pPr>
        <w:ind w:left="2226" w:hanging="360"/>
      </w:pPr>
      <w:rPr>
        <w:rFonts w:ascii="Wingdings" w:hAnsi="Wingdings" w:hint="default"/>
      </w:rPr>
    </w:lvl>
    <w:lvl w:ilvl="3" w:tplc="140C0001" w:tentative="1">
      <w:start w:val="1"/>
      <w:numFmt w:val="bullet"/>
      <w:lvlText w:val=""/>
      <w:lvlJc w:val="left"/>
      <w:pPr>
        <w:ind w:left="2946" w:hanging="360"/>
      </w:pPr>
      <w:rPr>
        <w:rFonts w:ascii="Symbol" w:hAnsi="Symbol" w:hint="default"/>
      </w:rPr>
    </w:lvl>
    <w:lvl w:ilvl="4" w:tplc="140C0003" w:tentative="1">
      <w:start w:val="1"/>
      <w:numFmt w:val="bullet"/>
      <w:lvlText w:val="o"/>
      <w:lvlJc w:val="left"/>
      <w:pPr>
        <w:ind w:left="3666" w:hanging="360"/>
      </w:pPr>
      <w:rPr>
        <w:rFonts w:ascii="Courier New" w:hAnsi="Courier New" w:cs="Courier New" w:hint="default"/>
      </w:rPr>
    </w:lvl>
    <w:lvl w:ilvl="5" w:tplc="140C0005" w:tentative="1">
      <w:start w:val="1"/>
      <w:numFmt w:val="bullet"/>
      <w:lvlText w:val=""/>
      <w:lvlJc w:val="left"/>
      <w:pPr>
        <w:ind w:left="4386" w:hanging="360"/>
      </w:pPr>
      <w:rPr>
        <w:rFonts w:ascii="Wingdings" w:hAnsi="Wingdings" w:hint="default"/>
      </w:rPr>
    </w:lvl>
    <w:lvl w:ilvl="6" w:tplc="140C0001" w:tentative="1">
      <w:start w:val="1"/>
      <w:numFmt w:val="bullet"/>
      <w:lvlText w:val=""/>
      <w:lvlJc w:val="left"/>
      <w:pPr>
        <w:ind w:left="5106" w:hanging="360"/>
      </w:pPr>
      <w:rPr>
        <w:rFonts w:ascii="Symbol" w:hAnsi="Symbol" w:hint="default"/>
      </w:rPr>
    </w:lvl>
    <w:lvl w:ilvl="7" w:tplc="140C0003" w:tentative="1">
      <w:start w:val="1"/>
      <w:numFmt w:val="bullet"/>
      <w:lvlText w:val="o"/>
      <w:lvlJc w:val="left"/>
      <w:pPr>
        <w:ind w:left="5826" w:hanging="360"/>
      </w:pPr>
      <w:rPr>
        <w:rFonts w:ascii="Courier New" w:hAnsi="Courier New" w:cs="Courier New" w:hint="default"/>
      </w:rPr>
    </w:lvl>
    <w:lvl w:ilvl="8" w:tplc="140C0005" w:tentative="1">
      <w:start w:val="1"/>
      <w:numFmt w:val="bullet"/>
      <w:lvlText w:val=""/>
      <w:lvlJc w:val="left"/>
      <w:pPr>
        <w:ind w:left="6546" w:hanging="360"/>
      </w:pPr>
      <w:rPr>
        <w:rFonts w:ascii="Wingdings" w:hAnsi="Wingdings" w:hint="default"/>
      </w:rPr>
    </w:lvl>
  </w:abstractNum>
  <w:abstractNum w:abstractNumId="13" w15:restartNumberingAfterBreak="0">
    <w:nsid w:val="0EA576DA"/>
    <w:multiLevelType w:val="hybridMultilevel"/>
    <w:tmpl w:val="134A776E"/>
    <w:lvl w:ilvl="0" w:tplc="7EBA07CA">
      <w:start w:val="1"/>
      <w:numFmt w:val="lowerLetter"/>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211BFF"/>
    <w:multiLevelType w:val="hybridMultilevel"/>
    <w:tmpl w:val="B97C4D94"/>
    <w:lvl w:ilvl="0" w:tplc="3CE0A92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BE24DE"/>
    <w:multiLevelType w:val="hybridMultilevel"/>
    <w:tmpl w:val="71565F1C"/>
    <w:lvl w:ilvl="0" w:tplc="A7EA5A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1615D8"/>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8B56402"/>
    <w:multiLevelType w:val="multilevel"/>
    <w:tmpl w:val="66740CB2"/>
    <w:lvl w:ilvl="0">
      <w:start w:val="1"/>
      <w:numFmt w:val="bullet"/>
      <w:lvlText w:val="­"/>
      <w:lvlJc w:val="left"/>
      <w:pPr>
        <w:ind w:left="1068" w:hanging="360"/>
      </w:pPr>
      <w:rPr>
        <w:rFonts w:ascii="Calibri" w:hAnsi="Calibri" w:hint="default"/>
      </w:rPr>
    </w:lvl>
    <w:lvl w:ilvl="1">
      <w:start w:val="1"/>
      <w:numFmt w:val="bullet"/>
      <w:lvlText w:val="­"/>
      <w:lvlJc w:val="left"/>
      <w:pPr>
        <w:ind w:left="624" w:firstLine="444"/>
      </w:pPr>
      <w:rPr>
        <w:rFonts w:ascii="Calibri" w:hAnsi="Calibri"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8" w15:restartNumberingAfterBreak="0">
    <w:nsid w:val="2ADA2234"/>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FB1556F"/>
    <w:multiLevelType w:val="multilevel"/>
    <w:tmpl w:val="EECEF242"/>
    <w:lvl w:ilvl="0">
      <w:start w:val="1"/>
      <w:numFmt w:val="bullet"/>
      <w:pStyle w:val="Bulletpointlevel1"/>
      <w:lvlText w:val="­"/>
      <w:lvlJc w:val="left"/>
      <w:pPr>
        <w:ind w:left="360" w:hanging="360"/>
      </w:pPr>
      <w:rPr>
        <w:rFonts w:ascii="Calibri" w:hAnsi="Calibri" w:hint="default"/>
      </w:rPr>
    </w:lvl>
    <w:lvl w:ilvl="1">
      <w:start w:val="1"/>
      <w:numFmt w:val="bullet"/>
      <w:pStyle w:val="Bulletpointlevel2"/>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8752F93"/>
    <w:multiLevelType w:val="hybridMultilevel"/>
    <w:tmpl w:val="C7E4FB36"/>
    <w:lvl w:ilvl="0" w:tplc="F12E053A">
      <w:numFmt w:val="bullet"/>
      <w:lvlText w:val="-"/>
      <w:lvlJc w:val="left"/>
      <w:pPr>
        <w:ind w:left="720" w:hanging="360"/>
      </w:pPr>
      <w:rPr>
        <w:rFonts w:ascii="RTL United Text" w:eastAsiaTheme="minorHAnsi" w:hAnsi="RTL United Tex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B1302"/>
    <w:multiLevelType w:val="multilevel"/>
    <w:tmpl w:val="44D051A0"/>
    <w:lvl w:ilvl="0">
      <w:start w:val="1"/>
      <w:numFmt w:val="bullet"/>
      <w:lvlText w:val="­"/>
      <w:lvlJc w:val="left"/>
      <w:pPr>
        <w:ind w:left="360" w:hanging="360"/>
      </w:pPr>
      <w:rPr>
        <w:rFonts w:ascii="Calibri" w:hAnsi="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BCD31A0"/>
    <w:multiLevelType w:val="hybridMultilevel"/>
    <w:tmpl w:val="074EB32C"/>
    <w:lvl w:ilvl="0" w:tplc="0409000F">
      <w:start w:val="1"/>
      <w:numFmt w:val="decimal"/>
      <w:lvlText w:val="%1."/>
      <w:lvlJc w:val="left"/>
      <w:pPr>
        <w:ind w:left="1425" w:hanging="360"/>
      </w:pPr>
    </w:lvl>
    <w:lvl w:ilvl="1" w:tplc="140C0019" w:tentative="1">
      <w:start w:val="1"/>
      <w:numFmt w:val="lowerLetter"/>
      <w:lvlText w:val="%2."/>
      <w:lvlJc w:val="left"/>
      <w:pPr>
        <w:ind w:left="2145" w:hanging="360"/>
      </w:pPr>
    </w:lvl>
    <w:lvl w:ilvl="2" w:tplc="140C001B" w:tentative="1">
      <w:start w:val="1"/>
      <w:numFmt w:val="lowerRoman"/>
      <w:lvlText w:val="%3."/>
      <w:lvlJc w:val="right"/>
      <w:pPr>
        <w:ind w:left="2865" w:hanging="180"/>
      </w:pPr>
    </w:lvl>
    <w:lvl w:ilvl="3" w:tplc="140C000F" w:tentative="1">
      <w:start w:val="1"/>
      <w:numFmt w:val="decimal"/>
      <w:lvlText w:val="%4."/>
      <w:lvlJc w:val="left"/>
      <w:pPr>
        <w:ind w:left="3585" w:hanging="360"/>
      </w:pPr>
    </w:lvl>
    <w:lvl w:ilvl="4" w:tplc="140C0019" w:tentative="1">
      <w:start w:val="1"/>
      <w:numFmt w:val="lowerLetter"/>
      <w:lvlText w:val="%5."/>
      <w:lvlJc w:val="left"/>
      <w:pPr>
        <w:ind w:left="4305" w:hanging="360"/>
      </w:pPr>
    </w:lvl>
    <w:lvl w:ilvl="5" w:tplc="140C001B" w:tentative="1">
      <w:start w:val="1"/>
      <w:numFmt w:val="lowerRoman"/>
      <w:lvlText w:val="%6."/>
      <w:lvlJc w:val="right"/>
      <w:pPr>
        <w:ind w:left="5025" w:hanging="180"/>
      </w:pPr>
    </w:lvl>
    <w:lvl w:ilvl="6" w:tplc="140C000F" w:tentative="1">
      <w:start w:val="1"/>
      <w:numFmt w:val="decimal"/>
      <w:lvlText w:val="%7."/>
      <w:lvlJc w:val="left"/>
      <w:pPr>
        <w:ind w:left="5745" w:hanging="360"/>
      </w:pPr>
    </w:lvl>
    <w:lvl w:ilvl="7" w:tplc="140C0019" w:tentative="1">
      <w:start w:val="1"/>
      <w:numFmt w:val="lowerLetter"/>
      <w:lvlText w:val="%8."/>
      <w:lvlJc w:val="left"/>
      <w:pPr>
        <w:ind w:left="6465" w:hanging="360"/>
      </w:pPr>
    </w:lvl>
    <w:lvl w:ilvl="8" w:tplc="140C001B" w:tentative="1">
      <w:start w:val="1"/>
      <w:numFmt w:val="lowerRoman"/>
      <w:lvlText w:val="%9."/>
      <w:lvlJc w:val="right"/>
      <w:pPr>
        <w:ind w:left="7185" w:hanging="180"/>
      </w:pPr>
    </w:lvl>
  </w:abstractNum>
  <w:abstractNum w:abstractNumId="23" w15:restartNumberingAfterBreak="0">
    <w:nsid w:val="531B7AD6"/>
    <w:multiLevelType w:val="hybridMultilevel"/>
    <w:tmpl w:val="ACAA8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200213"/>
    <w:multiLevelType w:val="hybridMultilevel"/>
    <w:tmpl w:val="A6A23990"/>
    <w:lvl w:ilvl="0" w:tplc="140C000F">
      <w:start w:val="1"/>
      <w:numFmt w:val="decimal"/>
      <w:lvlText w:val="%1."/>
      <w:lvlJc w:val="left"/>
      <w:pPr>
        <w:ind w:left="1410" w:hanging="705"/>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5" w15:restartNumberingAfterBreak="0">
    <w:nsid w:val="5EB16F84"/>
    <w:multiLevelType w:val="hybridMultilevel"/>
    <w:tmpl w:val="2EC82F88"/>
    <w:lvl w:ilvl="0" w:tplc="320C7306">
      <w:numFmt w:val="bullet"/>
      <w:lvlText w:val="-"/>
      <w:lvlJc w:val="left"/>
      <w:pPr>
        <w:ind w:left="720" w:hanging="360"/>
      </w:pPr>
      <w:rPr>
        <w:rFonts w:ascii="RTL United Text" w:eastAsiaTheme="minorHAnsi" w:hAnsi="RTL United Tex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1464D9"/>
    <w:multiLevelType w:val="hybridMultilevel"/>
    <w:tmpl w:val="09F66AA2"/>
    <w:lvl w:ilvl="0" w:tplc="A7EA5A02">
      <w:start w:val="3"/>
      <w:numFmt w:val="bullet"/>
      <w:lvlText w:val="-"/>
      <w:lvlJc w:val="left"/>
      <w:pPr>
        <w:ind w:left="1785" w:hanging="360"/>
      </w:pPr>
      <w:rPr>
        <w:rFonts w:ascii="Arial" w:eastAsia="Times New Roman" w:hAnsi="Arial" w:cs="Arial" w:hint="default"/>
      </w:rPr>
    </w:lvl>
    <w:lvl w:ilvl="1" w:tplc="A7EA5A02">
      <w:start w:val="3"/>
      <w:numFmt w:val="bullet"/>
      <w:lvlText w:val="-"/>
      <w:lvlJc w:val="left"/>
      <w:pPr>
        <w:ind w:left="2505" w:hanging="360"/>
      </w:pPr>
      <w:rPr>
        <w:rFonts w:ascii="Arial" w:eastAsia="Times New Roman" w:hAnsi="Arial" w:cs="Arial" w:hint="default"/>
      </w:rPr>
    </w:lvl>
    <w:lvl w:ilvl="2" w:tplc="140C0005">
      <w:start w:val="1"/>
      <w:numFmt w:val="bullet"/>
      <w:lvlText w:val=""/>
      <w:lvlJc w:val="left"/>
      <w:pPr>
        <w:ind w:left="3225" w:hanging="360"/>
      </w:pPr>
      <w:rPr>
        <w:rFonts w:ascii="Wingdings" w:hAnsi="Wingdings" w:hint="default"/>
      </w:rPr>
    </w:lvl>
    <w:lvl w:ilvl="3" w:tplc="140C0001">
      <w:start w:val="1"/>
      <w:numFmt w:val="bullet"/>
      <w:lvlText w:val=""/>
      <w:lvlJc w:val="left"/>
      <w:pPr>
        <w:ind w:left="3945" w:hanging="360"/>
      </w:pPr>
      <w:rPr>
        <w:rFonts w:ascii="Symbol" w:hAnsi="Symbol" w:hint="default"/>
      </w:rPr>
    </w:lvl>
    <w:lvl w:ilvl="4" w:tplc="140C0003" w:tentative="1">
      <w:start w:val="1"/>
      <w:numFmt w:val="bullet"/>
      <w:lvlText w:val="o"/>
      <w:lvlJc w:val="left"/>
      <w:pPr>
        <w:ind w:left="4665" w:hanging="360"/>
      </w:pPr>
      <w:rPr>
        <w:rFonts w:ascii="Courier New" w:hAnsi="Courier New" w:cs="Courier New" w:hint="default"/>
      </w:rPr>
    </w:lvl>
    <w:lvl w:ilvl="5" w:tplc="140C0005" w:tentative="1">
      <w:start w:val="1"/>
      <w:numFmt w:val="bullet"/>
      <w:lvlText w:val=""/>
      <w:lvlJc w:val="left"/>
      <w:pPr>
        <w:ind w:left="5385" w:hanging="360"/>
      </w:pPr>
      <w:rPr>
        <w:rFonts w:ascii="Wingdings" w:hAnsi="Wingdings" w:hint="default"/>
      </w:rPr>
    </w:lvl>
    <w:lvl w:ilvl="6" w:tplc="140C0001" w:tentative="1">
      <w:start w:val="1"/>
      <w:numFmt w:val="bullet"/>
      <w:lvlText w:val=""/>
      <w:lvlJc w:val="left"/>
      <w:pPr>
        <w:ind w:left="6105" w:hanging="360"/>
      </w:pPr>
      <w:rPr>
        <w:rFonts w:ascii="Symbol" w:hAnsi="Symbol" w:hint="default"/>
      </w:rPr>
    </w:lvl>
    <w:lvl w:ilvl="7" w:tplc="140C0003" w:tentative="1">
      <w:start w:val="1"/>
      <w:numFmt w:val="bullet"/>
      <w:lvlText w:val="o"/>
      <w:lvlJc w:val="left"/>
      <w:pPr>
        <w:ind w:left="6825" w:hanging="360"/>
      </w:pPr>
      <w:rPr>
        <w:rFonts w:ascii="Courier New" w:hAnsi="Courier New" w:cs="Courier New" w:hint="default"/>
      </w:rPr>
    </w:lvl>
    <w:lvl w:ilvl="8" w:tplc="140C0005" w:tentative="1">
      <w:start w:val="1"/>
      <w:numFmt w:val="bullet"/>
      <w:lvlText w:val=""/>
      <w:lvlJc w:val="left"/>
      <w:pPr>
        <w:ind w:left="7545" w:hanging="360"/>
      </w:pPr>
      <w:rPr>
        <w:rFonts w:ascii="Wingdings" w:hAnsi="Wingdings" w:hint="default"/>
      </w:rPr>
    </w:lvl>
  </w:abstractNum>
  <w:abstractNum w:abstractNumId="27" w15:restartNumberingAfterBreak="0">
    <w:nsid w:val="66AD531D"/>
    <w:multiLevelType w:val="hybridMultilevel"/>
    <w:tmpl w:val="B4B0598C"/>
    <w:lvl w:ilvl="0" w:tplc="A7EA5A02">
      <w:start w:val="3"/>
      <w:numFmt w:val="bullet"/>
      <w:lvlText w:val="-"/>
      <w:lvlJc w:val="left"/>
      <w:pPr>
        <w:ind w:left="1431" w:hanging="360"/>
      </w:pPr>
      <w:rPr>
        <w:rFonts w:ascii="Arial" w:eastAsia="Times New Roman" w:hAnsi="Arial" w:cs="Aria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28" w15:restartNumberingAfterBreak="0">
    <w:nsid w:val="6B1D1232"/>
    <w:multiLevelType w:val="multilevel"/>
    <w:tmpl w:val="4924765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6C5255B9"/>
    <w:multiLevelType w:val="singleLevel"/>
    <w:tmpl w:val="6D2A5DC0"/>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0" w15:restartNumberingAfterBreak="0">
    <w:nsid w:val="6E3E10BE"/>
    <w:multiLevelType w:val="hybridMultilevel"/>
    <w:tmpl w:val="BA24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41253"/>
    <w:multiLevelType w:val="hybridMultilevel"/>
    <w:tmpl w:val="951281E4"/>
    <w:lvl w:ilvl="0" w:tplc="04090017">
      <w:start w:val="1"/>
      <w:numFmt w:val="lowerLetter"/>
      <w:lvlText w:val="%1)"/>
      <w:lvlJc w:val="left"/>
      <w:pPr>
        <w:ind w:left="705" w:hanging="705"/>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32" w15:restartNumberingAfterBreak="0">
    <w:nsid w:val="764C065B"/>
    <w:multiLevelType w:val="hybridMultilevel"/>
    <w:tmpl w:val="FDF8C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7429A6"/>
    <w:multiLevelType w:val="multilevel"/>
    <w:tmpl w:val="E7C0445A"/>
    <w:lvl w:ilvl="0">
      <w:start w:val="1"/>
      <w:numFmt w:val="decimal"/>
      <w:lvlText w:val="%1."/>
      <w:lvlJc w:val="left"/>
      <w:pPr>
        <w:ind w:left="1273" w:hanging="705"/>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7BED7568"/>
    <w:multiLevelType w:val="hybridMultilevel"/>
    <w:tmpl w:val="EDDC9D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D04878"/>
    <w:multiLevelType w:val="multilevel"/>
    <w:tmpl w:val="A5FC6236"/>
    <w:lvl w:ilvl="0">
      <w:start w:val="1"/>
      <w:numFmt w:val="decimal"/>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85838592">
    <w:abstractNumId w:val="21"/>
  </w:num>
  <w:num w:numId="2" w16cid:durableId="1623808271">
    <w:abstractNumId w:val="9"/>
  </w:num>
  <w:num w:numId="3" w16cid:durableId="2082484002">
    <w:abstractNumId w:val="7"/>
  </w:num>
  <w:num w:numId="4" w16cid:durableId="750472905">
    <w:abstractNumId w:val="6"/>
  </w:num>
  <w:num w:numId="5" w16cid:durableId="1111970377">
    <w:abstractNumId w:val="5"/>
  </w:num>
  <w:num w:numId="6" w16cid:durableId="551574617">
    <w:abstractNumId w:val="4"/>
  </w:num>
  <w:num w:numId="7" w16cid:durableId="1706171007">
    <w:abstractNumId w:val="8"/>
  </w:num>
  <w:num w:numId="8" w16cid:durableId="1965304418">
    <w:abstractNumId w:val="3"/>
  </w:num>
  <w:num w:numId="9" w16cid:durableId="1782142439">
    <w:abstractNumId w:val="2"/>
  </w:num>
  <w:num w:numId="10" w16cid:durableId="853344402">
    <w:abstractNumId w:val="1"/>
  </w:num>
  <w:num w:numId="11" w16cid:durableId="2076010488">
    <w:abstractNumId w:val="0"/>
  </w:num>
  <w:num w:numId="12" w16cid:durableId="1970160090">
    <w:abstractNumId w:val="10"/>
  </w:num>
  <w:num w:numId="13" w16cid:durableId="687607929">
    <w:abstractNumId w:val="17"/>
  </w:num>
  <w:num w:numId="14" w16cid:durableId="1600913795">
    <w:abstractNumId w:val="18"/>
  </w:num>
  <w:num w:numId="15" w16cid:durableId="964308415">
    <w:abstractNumId w:val="16"/>
  </w:num>
  <w:num w:numId="16" w16cid:durableId="1300724003">
    <w:abstractNumId w:val="19"/>
  </w:num>
  <w:num w:numId="17" w16cid:durableId="1335571889">
    <w:abstractNumId w:val="14"/>
  </w:num>
  <w:num w:numId="18" w16cid:durableId="1556159000">
    <w:abstractNumId w:val="32"/>
  </w:num>
  <w:num w:numId="19" w16cid:durableId="321390981">
    <w:abstractNumId w:val="25"/>
  </w:num>
  <w:num w:numId="20" w16cid:durableId="1190948973">
    <w:abstractNumId w:val="11"/>
  </w:num>
  <w:num w:numId="21" w16cid:durableId="1412895991">
    <w:abstractNumId w:val="30"/>
  </w:num>
  <w:num w:numId="22" w16cid:durableId="1137718705">
    <w:abstractNumId w:val="34"/>
  </w:num>
  <w:num w:numId="23" w16cid:durableId="1609048143">
    <w:abstractNumId w:val="23"/>
  </w:num>
  <w:num w:numId="24" w16cid:durableId="1242446365">
    <w:abstractNumId w:val="29"/>
  </w:num>
  <w:num w:numId="25" w16cid:durableId="1423719592">
    <w:abstractNumId w:val="28"/>
  </w:num>
  <w:num w:numId="26" w16cid:durableId="389035128">
    <w:abstractNumId w:val="35"/>
  </w:num>
  <w:num w:numId="27" w16cid:durableId="2141996911">
    <w:abstractNumId w:val="13"/>
  </w:num>
  <w:num w:numId="28" w16cid:durableId="1368136787">
    <w:abstractNumId w:val="15"/>
  </w:num>
  <w:num w:numId="29" w16cid:durableId="387143152">
    <w:abstractNumId w:val="31"/>
  </w:num>
  <w:num w:numId="30" w16cid:durableId="1637442321">
    <w:abstractNumId w:val="22"/>
  </w:num>
  <w:num w:numId="31" w16cid:durableId="210730937">
    <w:abstractNumId w:val="33"/>
  </w:num>
  <w:num w:numId="32" w16cid:durableId="1062601701">
    <w:abstractNumId w:val="12"/>
  </w:num>
  <w:num w:numId="33" w16cid:durableId="2080858581">
    <w:abstractNumId w:val="26"/>
  </w:num>
  <w:num w:numId="34" w16cid:durableId="733506575">
    <w:abstractNumId w:val="27"/>
  </w:num>
  <w:num w:numId="35" w16cid:durableId="1051659750">
    <w:abstractNumId w:val="20"/>
  </w:num>
  <w:num w:numId="36" w16cid:durableId="11159762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07"/>
    <w:rsid w:val="00001A92"/>
    <w:rsid w:val="000134CA"/>
    <w:rsid w:val="0001395E"/>
    <w:rsid w:val="00017371"/>
    <w:rsid w:val="00017C31"/>
    <w:rsid w:val="00027718"/>
    <w:rsid w:val="00035474"/>
    <w:rsid w:val="0004024D"/>
    <w:rsid w:val="000413D2"/>
    <w:rsid w:val="00044DBC"/>
    <w:rsid w:val="00057DAC"/>
    <w:rsid w:val="00066DA8"/>
    <w:rsid w:val="00077D3B"/>
    <w:rsid w:val="000824FE"/>
    <w:rsid w:val="00092FE7"/>
    <w:rsid w:val="000A79DD"/>
    <w:rsid w:val="000A7DA1"/>
    <w:rsid w:val="000D1086"/>
    <w:rsid w:val="000D50BA"/>
    <w:rsid w:val="000E1BE3"/>
    <w:rsid w:val="000E2630"/>
    <w:rsid w:val="000F021E"/>
    <w:rsid w:val="000F200F"/>
    <w:rsid w:val="000F472A"/>
    <w:rsid w:val="000F6F50"/>
    <w:rsid w:val="00103245"/>
    <w:rsid w:val="00112C73"/>
    <w:rsid w:val="0012419A"/>
    <w:rsid w:val="00130E2B"/>
    <w:rsid w:val="00136E8A"/>
    <w:rsid w:val="001373C2"/>
    <w:rsid w:val="00142098"/>
    <w:rsid w:val="00144392"/>
    <w:rsid w:val="00147C0D"/>
    <w:rsid w:val="00165119"/>
    <w:rsid w:val="00167265"/>
    <w:rsid w:val="001706E4"/>
    <w:rsid w:val="00173FE0"/>
    <w:rsid w:val="00183F10"/>
    <w:rsid w:val="00187D3D"/>
    <w:rsid w:val="00197081"/>
    <w:rsid w:val="001A308B"/>
    <w:rsid w:val="001A6081"/>
    <w:rsid w:val="001B5493"/>
    <w:rsid w:val="001D030A"/>
    <w:rsid w:val="001E55F5"/>
    <w:rsid w:val="0020311C"/>
    <w:rsid w:val="0023428A"/>
    <w:rsid w:val="002359E1"/>
    <w:rsid w:val="00236529"/>
    <w:rsid w:val="0024546F"/>
    <w:rsid w:val="00245573"/>
    <w:rsid w:val="00255887"/>
    <w:rsid w:val="00257FFE"/>
    <w:rsid w:val="00265FD1"/>
    <w:rsid w:val="00266134"/>
    <w:rsid w:val="0026793A"/>
    <w:rsid w:val="002733BC"/>
    <w:rsid w:val="002748B5"/>
    <w:rsid w:val="00293855"/>
    <w:rsid w:val="002A40D8"/>
    <w:rsid w:val="002A75A4"/>
    <w:rsid w:val="002B6D17"/>
    <w:rsid w:val="002B6FBA"/>
    <w:rsid w:val="002C4FF4"/>
    <w:rsid w:val="002C5280"/>
    <w:rsid w:val="002C6489"/>
    <w:rsid w:val="002D71FB"/>
    <w:rsid w:val="002F1EE2"/>
    <w:rsid w:val="00300815"/>
    <w:rsid w:val="00311C3D"/>
    <w:rsid w:val="00320D9B"/>
    <w:rsid w:val="00330B67"/>
    <w:rsid w:val="0034198B"/>
    <w:rsid w:val="003441AA"/>
    <w:rsid w:val="00355805"/>
    <w:rsid w:val="003660A9"/>
    <w:rsid w:val="00366EA7"/>
    <w:rsid w:val="003A2269"/>
    <w:rsid w:val="003B7370"/>
    <w:rsid w:val="003C1600"/>
    <w:rsid w:val="003C5317"/>
    <w:rsid w:val="003C7D51"/>
    <w:rsid w:val="003E3298"/>
    <w:rsid w:val="003F091D"/>
    <w:rsid w:val="003F3C9C"/>
    <w:rsid w:val="00431FE6"/>
    <w:rsid w:val="00434EFD"/>
    <w:rsid w:val="004420DC"/>
    <w:rsid w:val="004431DB"/>
    <w:rsid w:val="00461B6C"/>
    <w:rsid w:val="00471DFA"/>
    <w:rsid w:val="004809A3"/>
    <w:rsid w:val="00482493"/>
    <w:rsid w:val="00496363"/>
    <w:rsid w:val="00497608"/>
    <w:rsid w:val="004A4292"/>
    <w:rsid w:val="004A66F8"/>
    <w:rsid w:val="004B0289"/>
    <w:rsid w:val="004B6664"/>
    <w:rsid w:val="004D0713"/>
    <w:rsid w:val="004D3811"/>
    <w:rsid w:val="004D64A8"/>
    <w:rsid w:val="004F69FC"/>
    <w:rsid w:val="004F78EA"/>
    <w:rsid w:val="005107DA"/>
    <w:rsid w:val="005209BF"/>
    <w:rsid w:val="0055190B"/>
    <w:rsid w:val="00553F88"/>
    <w:rsid w:val="00556491"/>
    <w:rsid w:val="005777DB"/>
    <w:rsid w:val="00577B7B"/>
    <w:rsid w:val="00581B31"/>
    <w:rsid w:val="005A764C"/>
    <w:rsid w:val="005B00E9"/>
    <w:rsid w:val="005B14B1"/>
    <w:rsid w:val="005B37A7"/>
    <w:rsid w:val="005E162E"/>
    <w:rsid w:val="005E590E"/>
    <w:rsid w:val="006027DC"/>
    <w:rsid w:val="00607AE7"/>
    <w:rsid w:val="006367E5"/>
    <w:rsid w:val="00651EB5"/>
    <w:rsid w:val="00652779"/>
    <w:rsid w:val="0065360A"/>
    <w:rsid w:val="00663477"/>
    <w:rsid w:val="006675B0"/>
    <w:rsid w:val="00672492"/>
    <w:rsid w:val="0068307A"/>
    <w:rsid w:val="006865CE"/>
    <w:rsid w:val="006967B3"/>
    <w:rsid w:val="006A6E65"/>
    <w:rsid w:val="006D13C9"/>
    <w:rsid w:val="006E0B42"/>
    <w:rsid w:val="006E1766"/>
    <w:rsid w:val="006E3892"/>
    <w:rsid w:val="006F7B4B"/>
    <w:rsid w:val="00701BFA"/>
    <w:rsid w:val="00713F86"/>
    <w:rsid w:val="00727409"/>
    <w:rsid w:val="0074521A"/>
    <w:rsid w:val="00747280"/>
    <w:rsid w:val="0075163A"/>
    <w:rsid w:val="00761FE5"/>
    <w:rsid w:val="00767237"/>
    <w:rsid w:val="0077573B"/>
    <w:rsid w:val="007774D5"/>
    <w:rsid w:val="0078402F"/>
    <w:rsid w:val="007879C0"/>
    <w:rsid w:val="00797D69"/>
    <w:rsid w:val="007A138B"/>
    <w:rsid w:val="007A3CF5"/>
    <w:rsid w:val="007B04B9"/>
    <w:rsid w:val="007B255D"/>
    <w:rsid w:val="007D19C5"/>
    <w:rsid w:val="007E299E"/>
    <w:rsid w:val="007F7040"/>
    <w:rsid w:val="007F746B"/>
    <w:rsid w:val="0080136A"/>
    <w:rsid w:val="00810983"/>
    <w:rsid w:val="00813CD1"/>
    <w:rsid w:val="00817741"/>
    <w:rsid w:val="008233DE"/>
    <w:rsid w:val="00845184"/>
    <w:rsid w:val="00850A29"/>
    <w:rsid w:val="0085408D"/>
    <w:rsid w:val="008575AB"/>
    <w:rsid w:val="00860F96"/>
    <w:rsid w:val="00871D5E"/>
    <w:rsid w:val="0089262C"/>
    <w:rsid w:val="008A2D42"/>
    <w:rsid w:val="008A3501"/>
    <w:rsid w:val="008B1E09"/>
    <w:rsid w:val="008D3C8C"/>
    <w:rsid w:val="008E4A9E"/>
    <w:rsid w:val="008F2F05"/>
    <w:rsid w:val="00904B7F"/>
    <w:rsid w:val="00907111"/>
    <w:rsid w:val="00907B16"/>
    <w:rsid w:val="0091322A"/>
    <w:rsid w:val="009146B4"/>
    <w:rsid w:val="00925F0F"/>
    <w:rsid w:val="00927D60"/>
    <w:rsid w:val="0093283F"/>
    <w:rsid w:val="00947E5C"/>
    <w:rsid w:val="00964B0D"/>
    <w:rsid w:val="0097512D"/>
    <w:rsid w:val="009937BD"/>
    <w:rsid w:val="009A4407"/>
    <w:rsid w:val="009A7ED5"/>
    <w:rsid w:val="009B2FBC"/>
    <w:rsid w:val="009B4746"/>
    <w:rsid w:val="009C2076"/>
    <w:rsid w:val="009C2CF2"/>
    <w:rsid w:val="009C320F"/>
    <w:rsid w:val="009C782A"/>
    <w:rsid w:val="009D1685"/>
    <w:rsid w:val="009E7D16"/>
    <w:rsid w:val="00A05AE0"/>
    <w:rsid w:val="00A05E1F"/>
    <w:rsid w:val="00A422E3"/>
    <w:rsid w:val="00A524F2"/>
    <w:rsid w:val="00A635F7"/>
    <w:rsid w:val="00A76E5F"/>
    <w:rsid w:val="00A96707"/>
    <w:rsid w:val="00AA55EC"/>
    <w:rsid w:val="00AC4EE1"/>
    <w:rsid w:val="00AC59DD"/>
    <w:rsid w:val="00AD6F43"/>
    <w:rsid w:val="00B07CE1"/>
    <w:rsid w:val="00B16150"/>
    <w:rsid w:val="00B30AD1"/>
    <w:rsid w:val="00B42576"/>
    <w:rsid w:val="00B516CF"/>
    <w:rsid w:val="00B55DBE"/>
    <w:rsid w:val="00B63E9C"/>
    <w:rsid w:val="00B712DB"/>
    <w:rsid w:val="00BA5247"/>
    <w:rsid w:val="00BB2A82"/>
    <w:rsid w:val="00BB3BBF"/>
    <w:rsid w:val="00BB4D47"/>
    <w:rsid w:val="00BB628A"/>
    <w:rsid w:val="00BC3384"/>
    <w:rsid w:val="00BC5582"/>
    <w:rsid w:val="00BC77BD"/>
    <w:rsid w:val="00BD5B81"/>
    <w:rsid w:val="00BD6441"/>
    <w:rsid w:val="00BE484A"/>
    <w:rsid w:val="00C13904"/>
    <w:rsid w:val="00C16A9A"/>
    <w:rsid w:val="00C2437E"/>
    <w:rsid w:val="00C35406"/>
    <w:rsid w:val="00C42834"/>
    <w:rsid w:val="00C73752"/>
    <w:rsid w:val="00C83E9A"/>
    <w:rsid w:val="00C91F0A"/>
    <w:rsid w:val="00C93890"/>
    <w:rsid w:val="00C95366"/>
    <w:rsid w:val="00CE3223"/>
    <w:rsid w:val="00CE49C7"/>
    <w:rsid w:val="00CE6707"/>
    <w:rsid w:val="00CE6F5F"/>
    <w:rsid w:val="00CF2F37"/>
    <w:rsid w:val="00D05C96"/>
    <w:rsid w:val="00D121DE"/>
    <w:rsid w:val="00D35D26"/>
    <w:rsid w:val="00D36E48"/>
    <w:rsid w:val="00D4247F"/>
    <w:rsid w:val="00D50A70"/>
    <w:rsid w:val="00D53D47"/>
    <w:rsid w:val="00D622B6"/>
    <w:rsid w:val="00D62C0F"/>
    <w:rsid w:val="00D65959"/>
    <w:rsid w:val="00D86CEC"/>
    <w:rsid w:val="00D90251"/>
    <w:rsid w:val="00DA44A6"/>
    <w:rsid w:val="00DC3F48"/>
    <w:rsid w:val="00DC68FA"/>
    <w:rsid w:val="00DF6243"/>
    <w:rsid w:val="00E1070C"/>
    <w:rsid w:val="00E173E5"/>
    <w:rsid w:val="00E426C0"/>
    <w:rsid w:val="00E43DD3"/>
    <w:rsid w:val="00E47F48"/>
    <w:rsid w:val="00E53841"/>
    <w:rsid w:val="00E550F3"/>
    <w:rsid w:val="00E66479"/>
    <w:rsid w:val="00E8199D"/>
    <w:rsid w:val="00E82D3D"/>
    <w:rsid w:val="00E84500"/>
    <w:rsid w:val="00E90DF6"/>
    <w:rsid w:val="00E91F76"/>
    <w:rsid w:val="00E929AF"/>
    <w:rsid w:val="00EB354D"/>
    <w:rsid w:val="00EB51F7"/>
    <w:rsid w:val="00EB69A4"/>
    <w:rsid w:val="00EB6DEB"/>
    <w:rsid w:val="00EC35F3"/>
    <w:rsid w:val="00EC3DFB"/>
    <w:rsid w:val="00EC7101"/>
    <w:rsid w:val="00EE7FFB"/>
    <w:rsid w:val="00EF170F"/>
    <w:rsid w:val="00F027DB"/>
    <w:rsid w:val="00F05020"/>
    <w:rsid w:val="00F05AB9"/>
    <w:rsid w:val="00F076A5"/>
    <w:rsid w:val="00F10084"/>
    <w:rsid w:val="00F10963"/>
    <w:rsid w:val="00F1227E"/>
    <w:rsid w:val="00F26F59"/>
    <w:rsid w:val="00F30D55"/>
    <w:rsid w:val="00F3753E"/>
    <w:rsid w:val="00F376DA"/>
    <w:rsid w:val="00F45395"/>
    <w:rsid w:val="00F61296"/>
    <w:rsid w:val="00F63DC8"/>
    <w:rsid w:val="00F81585"/>
    <w:rsid w:val="00F904F3"/>
    <w:rsid w:val="00F97952"/>
    <w:rsid w:val="00FB30EB"/>
    <w:rsid w:val="00FB4C07"/>
    <w:rsid w:val="00FC3397"/>
    <w:rsid w:val="00FD1433"/>
    <w:rsid w:val="00FD2111"/>
    <w:rsid w:val="00FD6D11"/>
    <w:rsid w:val="00FF00EA"/>
    <w:rsid w:val="00FF092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F9A92"/>
  <w15:chartTrackingRefBased/>
  <w15:docId w15:val="{E6071A0E-7EB1-43AC-B0EF-0F356D0A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TL United Text" w:eastAsiaTheme="minorHAnsi" w:hAnsi="RTL United Text" w:cstheme="minorBidi"/>
        <w:sz w:val="18"/>
        <w:szCs w:val="18"/>
        <w:lang w:val="de-D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497608"/>
    <w:pPr>
      <w:spacing w:after="240"/>
    </w:pPr>
    <w:rPr>
      <w:spacing w:val="-2"/>
      <w:sz w:val="19"/>
      <w:lang w:val="en-GB"/>
    </w:rPr>
  </w:style>
  <w:style w:type="paragraph" w:styleId="Heading1">
    <w:name w:val="heading 1"/>
    <w:aliases w:val="Headline 1"/>
    <w:basedOn w:val="Normal"/>
    <w:next w:val="Normal"/>
    <w:link w:val="Heading1Char"/>
    <w:qFormat/>
    <w:rsid w:val="00CE49C7"/>
    <w:pPr>
      <w:keepNext/>
      <w:keepLines/>
      <w:framePr w:w="2353" w:wrap="around" w:vAnchor="text" w:hAnchor="page" w:x="908" w:y="1"/>
      <w:spacing w:after="0" w:line="380" w:lineRule="atLeast"/>
      <w:outlineLvl w:val="0"/>
    </w:pPr>
    <w:rPr>
      <w:rFonts w:eastAsiaTheme="majorEastAsia" w:cstheme="majorBidi"/>
      <w:b/>
      <w:sz w:val="32"/>
      <w:szCs w:val="32"/>
    </w:rPr>
  </w:style>
  <w:style w:type="paragraph" w:styleId="Heading2">
    <w:name w:val="heading 2"/>
    <w:aliases w:val="Headline 2"/>
    <w:basedOn w:val="Normal"/>
    <w:next w:val="Normal"/>
    <w:link w:val="Heading2Char"/>
    <w:unhideWhenUsed/>
    <w:qFormat/>
    <w:rsid w:val="00F97952"/>
    <w:pPr>
      <w:spacing w:after="160" w:line="320" w:lineRule="atLeast"/>
      <w:outlineLvl w:val="1"/>
    </w:pPr>
    <w:rPr>
      <w:b/>
      <w:spacing w:val="0"/>
      <w:sz w:val="32"/>
    </w:rPr>
  </w:style>
  <w:style w:type="paragraph" w:styleId="Heading3">
    <w:name w:val="heading 3"/>
    <w:aliases w:val="Headline 3"/>
    <w:basedOn w:val="Normal"/>
    <w:next w:val="Normal"/>
    <w:link w:val="Heading3Char"/>
    <w:qFormat/>
    <w:rsid w:val="00092FE7"/>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
    <w:basedOn w:val="DefaultParagraphFont"/>
    <w:link w:val="Heading1"/>
    <w:rsid w:val="00CE49C7"/>
    <w:rPr>
      <w:rFonts w:eastAsiaTheme="majorEastAsia" w:cstheme="majorBidi"/>
      <w:b/>
      <w:spacing w:val="-2"/>
      <w:sz w:val="32"/>
      <w:szCs w:val="32"/>
      <w:lang w:val="en-GB"/>
    </w:rPr>
  </w:style>
  <w:style w:type="paragraph" w:styleId="Header">
    <w:name w:val="header"/>
    <w:basedOn w:val="Normal"/>
    <w:link w:val="HeaderChar"/>
    <w:uiPriority w:val="99"/>
    <w:unhideWhenUsed/>
    <w:rsid w:val="00DC68FA"/>
    <w:pPr>
      <w:tabs>
        <w:tab w:val="center" w:pos="4536"/>
        <w:tab w:val="right" w:pos="9072"/>
      </w:tabs>
      <w:spacing w:after="0" w:line="240" w:lineRule="auto"/>
      <w:jc w:val="right"/>
    </w:pPr>
  </w:style>
  <w:style w:type="character" w:customStyle="1" w:styleId="HeaderChar">
    <w:name w:val="Header Char"/>
    <w:basedOn w:val="DefaultParagraphFont"/>
    <w:link w:val="Header"/>
    <w:uiPriority w:val="99"/>
    <w:rsid w:val="00DC68FA"/>
    <w:rPr>
      <w:spacing w:val="-2"/>
      <w:lang w:val="en-GB"/>
    </w:rPr>
  </w:style>
  <w:style w:type="paragraph" w:styleId="Footer">
    <w:name w:val="footer"/>
    <w:basedOn w:val="Normal"/>
    <w:link w:val="FooterChar"/>
    <w:uiPriority w:val="99"/>
    <w:unhideWhenUsed/>
    <w:rsid w:val="002C5280"/>
    <w:pPr>
      <w:tabs>
        <w:tab w:val="center" w:pos="4536"/>
        <w:tab w:val="right" w:pos="9072"/>
      </w:tabs>
      <w:spacing w:after="0" w:line="240" w:lineRule="auto"/>
      <w:jc w:val="right"/>
    </w:pPr>
    <w:rPr>
      <w:b/>
      <w:sz w:val="32"/>
    </w:rPr>
  </w:style>
  <w:style w:type="character" w:customStyle="1" w:styleId="FooterChar">
    <w:name w:val="Footer Char"/>
    <w:basedOn w:val="DefaultParagraphFont"/>
    <w:link w:val="Footer"/>
    <w:uiPriority w:val="99"/>
    <w:rsid w:val="002C5280"/>
    <w:rPr>
      <w:b/>
      <w:spacing w:val="-2"/>
      <w:sz w:val="32"/>
      <w:lang w:val="en-GB"/>
    </w:rPr>
  </w:style>
  <w:style w:type="character" w:customStyle="1" w:styleId="Heading2Char">
    <w:name w:val="Heading 2 Char"/>
    <w:aliases w:val="Headline 2 Char"/>
    <w:basedOn w:val="DefaultParagraphFont"/>
    <w:link w:val="Heading2"/>
    <w:rsid w:val="00F97952"/>
    <w:rPr>
      <w:b/>
      <w:sz w:val="32"/>
      <w:lang w:val="en-GB"/>
    </w:rPr>
  </w:style>
  <w:style w:type="paragraph" w:customStyle="1" w:styleId="Bulletpointlevel1">
    <w:name w:val="Bulletpoint level 1"/>
    <w:basedOn w:val="ListParagraph"/>
    <w:link w:val="Bulletpointlevel1Zchn"/>
    <w:uiPriority w:val="1"/>
    <w:qFormat/>
    <w:rsid w:val="00E550F3"/>
    <w:pPr>
      <w:numPr>
        <w:numId w:val="16"/>
      </w:numPr>
      <w:ind w:left="170" w:hanging="170"/>
    </w:pPr>
  </w:style>
  <w:style w:type="paragraph" w:styleId="NoSpacing">
    <w:name w:val="No Spacing"/>
    <w:uiPriority w:val="1"/>
    <w:semiHidden/>
    <w:qFormat/>
    <w:rsid w:val="00E53841"/>
    <w:pPr>
      <w:spacing w:after="0" w:line="240" w:lineRule="auto"/>
    </w:pPr>
    <w:rPr>
      <w:spacing w:val="-2"/>
    </w:rPr>
  </w:style>
  <w:style w:type="paragraph" w:customStyle="1" w:styleId="Bulletpointlevel2">
    <w:name w:val="Bulletpoint level 2"/>
    <w:basedOn w:val="ListParagraph"/>
    <w:link w:val="Bulletpointlevel2Zchn"/>
    <w:uiPriority w:val="1"/>
    <w:qFormat/>
    <w:rsid w:val="00E550F3"/>
    <w:pPr>
      <w:numPr>
        <w:ilvl w:val="1"/>
        <w:numId w:val="16"/>
      </w:numPr>
      <w:ind w:left="340" w:hanging="170"/>
    </w:pPr>
  </w:style>
  <w:style w:type="character" w:styleId="Hyperlink">
    <w:name w:val="Hyperlink"/>
    <w:basedOn w:val="DefaultParagraphFont"/>
    <w:uiPriority w:val="2"/>
    <w:unhideWhenUsed/>
    <w:rsid w:val="00B55DBE"/>
    <w:rPr>
      <w:color w:val="auto"/>
      <w:u w:val="none"/>
    </w:rPr>
  </w:style>
  <w:style w:type="character" w:styleId="UnresolvedMention">
    <w:name w:val="Unresolved Mention"/>
    <w:basedOn w:val="DefaultParagraphFont"/>
    <w:uiPriority w:val="99"/>
    <w:semiHidden/>
    <w:unhideWhenUsed/>
    <w:rsid w:val="005E590E"/>
    <w:rPr>
      <w:color w:val="605E5C"/>
      <w:shd w:val="clear" w:color="auto" w:fill="E1DFDD"/>
    </w:rPr>
  </w:style>
  <w:style w:type="character" w:styleId="Strong">
    <w:name w:val="Strong"/>
    <w:aliases w:val="bold"/>
    <w:basedOn w:val="DefaultParagraphFont"/>
    <w:uiPriority w:val="22"/>
    <w:semiHidden/>
    <w:qFormat/>
    <w:rsid w:val="00F61296"/>
    <w:rPr>
      <w:b/>
      <w:bCs/>
    </w:rPr>
  </w:style>
  <w:style w:type="table" w:styleId="TableGrid">
    <w:name w:val="Table Grid"/>
    <w:basedOn w:val="TableNormal"/>
    <w:uiPriority w:val="39"/>
    <w:rsid w:val="00EB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L">
    <w:name w:val="RTL"/>
    <w:basedOn w:val="TableNormal"/>
    <w:uiPriority w:val="99"/>
    <w:rsid w:val="00167265"/>
    <w:pPr>
      <w:spacing w:after="0" w:line="240" w:lineRule="auto"/>
    </w:pPr>
    <w:tblPr>
      <w:tblBorders>
        <w:bottom w:val="single" w:sz="4" w:space="0" w:color="auto"/>
        <w:insideH w:val="single" w:sz="4" w:space="0" w:color="auto"/>
      </w:tblBorders>
      <w:tblCellMar>
        <w:top w:w="57" w:type="dxa"/>
        <w:bottom w:w="57" w:type="dxa"/>
      </w:tblCellMar>
    </w:tblPr>
    <w:tcPr>
      <w:vAlign w:val="center"/>
    </w:tcPr>
    <w:tblStylePr w:type="firstRow">
      <w:rPr>
        <w:b/>
      </w:rPr>
    </w:tblStylePr>
    <w:tblStylePr w:type="lastRow">
      <w:tblPr/>
      <w:tcPr>
        <w:tcBorders>
          <w:bottom w:val="nil"/>
          <w:insideH w:val="nil"/>
        </w:tcBorders>
      </w:tcPr>
    </w:tblStylePr>
  </w:style>
  <w:style w:type="paragraph" w:customStyle="1" w:styleId="Table">
    <w:name w:val="Table"/>
    <w:basedOn w:val="Normal"/>
    <w:link w:val="TableZchn"/>
    <w:qFormat/>
    <w:rsid w:val="00167265"/>
    <w:pPr>
      <w:spacing w:after="0" w:line="240" w:lineRule="exact"/>
    </w:pPr>
  </w:style>
  <w:style w:type="character" w:styleId="PlaceholderText">
    <w:name w:val="Placeholder Text"/>
    <w:basedOn w:val="DefaultParagraphFont"/>
    <w:uiPriority w:val="99"/>
    <w:semiHidden/>
    <w:rsid w:val="00E8199D"/>
    <w:rPr>
      <w:color w:val="808080"/>
    </w:rPr>
  </w:style>
  <w:style w:type="character" w:customStyle="1" w:styleId="TableZchn">
    <w:name w:val="Table Zchn"/>
    <w:basedOn w:val="DefaultParagraphFont"/>
    <w:link w:val="Table"/>
    <w:rsid w:val="00167265"/>
    <w:rPr>
      <w:spacing w:val="-2"/>
      <w:sz w:val="19"/>
      <w:lang w:val="en-GB"/>
    </w:rPr>
  </w:style>
  <w:style w:type="paragraph" w:styleId="Title">
    <w:name w:val="Title"/>
    <w:aliases w:val="Title left"/>
    <w:basedOn w:val="Normal"/>
    <w:next w:val="Normal"/>
    <w:link w:val="TitleChar"/>
    <w:uiPriority w:val="1"/>
    <w:qFormat/>
    <w:rsid w:val="00330B67"/>
    <w:pPr>
      <w:framePr w:w="2353" w:wrap="around" w:vAnchor="text" w:hAnchor="page" w:x="908" w:y="1"/>
      <w:spacing w:after="0" w:line="380" w:lineRule="atLeast"/>
      <w:contextualSpacing/>
    </w:pPr>
    <w:rPr>
      <w:rFonts w:eastAsiaTheme="majorEastAsia" w:cstheme="majorBidi"/>
      <w:b/>
      <w:spacing w:val="0"/>
      <w:kern w:val="28"/>
      <w:sz w:val="32"/>
      <w:szCs w:val="56"/>
    </w:rPr>
  </w:style>
  <w:style w:type="character" w:customStyle="1" w:styleId="TitleChar">
    <w:name w:val="Title Char"/>
    <w:aliases w:val="Title left Char"/>
    <w:basedOn w:val="DefaultParagraphFont"/>
    <w:link w:val="Title"/>
    <w:uiPriority w:val="1"/>
    <w:rsid w:val="0001395E"/>
    <w:rPr>
      <w:rFonts w:eastAsiaTheme="majorEastAsia" w:cstheme="majorBidi"/>
      <w:b/>
      <w:kern w:val="28"/>
      <w:sz w:val="32"/>
      <w:szCs w:val="56"/>
      <w:lang w:val="en-GB"/>
    </w:rPr>
  </w:style>
  <w:style w:type="paragraph" w:styleId="BalloonText">
    <w:name w:val="Balloon Text"/>
    <w:basedOn w:val="Normal"/>
    <w:link w:val="BalloonTextChar"/>
    <w:uiPriority w:val="99"/>
    <w:semiHidden/>
    <w:unhideWhenUsed/>
    <w:rsid w:val="00C4283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42834"/>
    <w:rPr>
      <w:rFonts w:ascii="Segoe UI" w:hAnsi="Segoe UI" w:cs="Segoe UI"/>
      <w:spacing w:val="-2"/>
      <w:lang w:val="en-GB"/>
    </w:rPr>
  </w:style>
  <w:style w:type="character" w:styleId="FollowedHyperlink">
    <w:name w:val="FollowedHyperlink"/>
    <w:basedOn w:val="DefaultParagraphFont"/>
    <w:uiPriority w:val="99"/>
    <w:semiHidden/>
    <w:unhideWhenUsed/>
    <w:rsid w:val="00B55DBE"/>
    <w:rPr>
      <w:color w:val="000000" w:themeColor="followedHyperlink"/>
      <w:u w:val="none"/>
    </w:rPr>
  </w:style>
  <w:style w:type="paragraph" w:styleId="FootnoteText">
    <w:name w:val="footnote text"/>
    <w:basedOn w:val="Normal"/>
    <w:link w:val="FootnoteTextChar"/>
    <w:uiPriority w:val="99"/>
    <w:unhideWhenUsed/>
    <w:rsid w:val="00964B0D"/>
    <w:pPr>
      <w:spacing w:after="40" w:line="140" w:lineRule="exact"/>
    </w:pPr>
    <w:rPr>
      <w:sz w:val="14"/>
      <w:szCs w:val="20"/>
    </w:rPr>
  </w:style>
  <w:style w:type="paragraph" w:styleId="ListParagraph">
    <w:name w:val="List Paragraph"/>
    <w:basedOn w:val="Normal"/>
    <w:link w:val="ListParagraphChar"/>
    <w:uiPriority w:val="34"/>
    <w:semiHidden/>
    <w:qFormat/>
    <w:rsid w:val="00E550F3"/>
    <w:pPr>
      <w:ind w:left="720"/>
    </w:pPr>
  </w:style>
  <w:style w:type="character" w:customStyle="1" w:styleId="FootnoteTextChar">
    <w:name w:val="Footnote Text Char"/>
    <w:basedOn w:val="DefaultParagraphFont"/>
    <w:link w:val="FootnoteText"/>
    <w:uiPriority w:val="99"/>
    <w:rsid w:val="00964B0D"/>
    <w:rPr>
      <w:spacing w:val="-2"/>
      <w:sz w:val="14"/>
      <w:szCs w:val="20"/>
      <w:lang w:val="en-GB"/>
    </w:rPr>
  </w:style>
  <w:style w:type="character" w:styleId="FootnoteReference">
    <w:name w:val="footnote reference"/>
    <w:basedOn w:val="DefaultParagraphFont"/>
    <w:uiPriority w:val="99"/>
    <w:semiHidden/>
    <w:unhideWhenUsed/>
    <w:rsid w:val="00BD6441"/>
    <w:rPr>
      <w:vertAlign w:val="superscript"/>
    </w:rPr>
  </w:style>
  <w:style w:type="character" w:customStyle="1" w:styleId="Heading3Char">
    <w:name w:val="Heading 3 Char"/>
    <w:aliases w:val="Headline 3 Char"/>
    <w:basedOn w:val="DefaultParagraphFont"/>
    <w:link w:val="Heading3"/>
    <w:rsid w:val="0001395E"/>
    <w:rPr>
      <w:rFonts w:eastAsiaTheme="majorEastAsia" w:cstheme="majorBidi"/>
      <w:b/>
      <w:spacing w:val="-2"/>
      <w:sz w:val="19"/>
      <w:szCs w:val="24"/>
      <w:lang w:val="en-GB"/>
    </w:rPr>
  </w:style>
  <w:style w:type="paragraph" w:styleId="ListBullet2">
    <w:name w:val="List Bullet 2"/>
    <w:basedOn w:val="Normal"/>
    <w:uiPriority w:val="99"/>
    <w:semiHidden/>
    <w:rsid w:val="00293855"/>
    <w:pPr>
      <w:numPr>
        <w:numId w:val="3"/>
      </w:numPr>
      <w:contextualSpacing/>
    </w:pPr>
  </w:style>
  <w:style w:type="character" w:customStyle="1" w:styleId="ListParagraphChar">
    <w:name w:val="List Paragraph Char"/>
    <w:basedOn w:val="DefaultParagraphFont"/>
    <w:link w:val="ListParagraph"/>
    <w:uiPriority w:val="34"/>
    <w:semiHidden/>
    <w:rsid w:val="00E550F3"/>
    <w:rPr>
      <w:spacing w:val="-2"/>
      <w:sz w:val="19"/>
      <w:lang w:val="en-GB"/>
    </w:rPr>
  </w:style>
  <w:style w:type="character" w:customStyle="1" w:styleId="Bulletpointlevel1Zchn">
    <w:name w:val="Bulletpoint level 1 Zchn"/>
    <w:basedOn w:val="ListParagraphChar"/>
    <w:link w:val="Bulletpointlevel1"/>
    <w:uiPriority w:val="1"/>
    <w:rsid w:val="0001395E"/>
    <w:rPr>
      <w:spacing w:val="-2"/>
      <w:sz w:val="19"/>
      <w:lang w:val="en-GB"/>
    </w:rPr>
  </w:style>
  <w:style w:type="character" w:customStyle="1" w:styleId="Bulletpointlevel2Zchn">
    <w:name w:val="Bulletpoint level 2 Zchn"/>
    <w:basedOn w:val="ListParagraphChar"/>
    <w:link w:val="Bulletpointlevel2"/>
    <w:uiPriority w:val="1"/>
    <w:rsid w:val="0001395E"/>
    <w:rPr>
      <w:spacing w:val="-2"/>
      <w:sz w:val="19"/>
      <w:lang w:val="en-GB"/>
    </w:rPr>
  </w:style>
  <w:style w:type="character" w:styleId="IntenseEmphasis">
    <w:name w:val="Intense Emphasis"/>
    <w:basedOn w:val="DefaultParagraphFont"/>
    <w:uiPriority w:val="21"/>
    <w:semiHidden/>
    <w:qFormat/>
    <w:rsid w:val="003C5317"/>
    <w:rPr>
      <w:i/>
      <w:iCs/>
      <w:color w:val="4472C4" w:themeColor="accent1"/>
    </w:rPr>
  </w:style>
  <w:style w:type="paragraph" w:customStyle="1" w:styleId="Topic">
    <w:name w:val="Topic"/>
    <w:basedOn w:val="Normal"/>
    <w:link w:val="TopicZchn"/>
    <w:qFormat/>
    <w:rsid w:val="00C13904"/>
    <w:pPr>
      <w:spacing w:after="20"/>
    </w:pPr>
    <w:rPr>
      <w:b/>
      <w:sz w:val="22"/>
    </w:rPr>
  </w:style>
  <w:style w:type="character" w:customStyle="1" w:styleId="TopicZchn">
    <w:name w:val="Topic Zchn"/>
    <w:basedOn w:val="DefaultParagraphFont"/>
    <w:link w:val="Topic"/>
    <w:rsid w:val="00C13904"/>
    <w:rPr>
      <w:b/>
      <w:spacing w:val="-2"/>
      <w:sz w:val="22"/>
      <w:lang w:val="en-GB"/>
    </w:rPr>
  </w:style>
  <w:style w:type="paragraph" w:styleId="BodyText">
    <w:name w:val="Body Text"/>
    <w:basedOn w:val="Normal"/>
    <w:link w:val="BodyTextChar"/>
    <w:uiPriority w:val="99"/>
    <w:unhideWhenUsed/>
    <w:rsid w:val="00057DAC"/>
    <w:pPr>
      <w:spacing w:after="120"/>
    </w:pPr>
  </w:style>
  <w:style w:type="character" w:customStyle="1" w:styleId="BodyTextChar">
    <w:name w:val="Body Text Char"/>
    <w:basedOn w:val="DefaultParagraphFont"/>
    <w:link w:val="BodyText"/>
    <w:uiPriority w:val="99"/>
    <w:rsid w:val="00057DAC"/>
    <w:rPr>
      <w:spacing w:val="-2"/>
      <w:sz w:val="19"/>
      <w:lang w:val="en-GB"/>
    </w:rPr>
  </w:style>
  <w:style w:type="paragraph" w:customStyle="1" w:styleId="Subtopic">
    <w:name w:val="Subtopic"/>
    <w:basedOn w:val="ListParagraph"/>
    <w:link w:val="SubtopicZchn"/>
    <w:uiPriority w:val="1"/>
    <w:qFormat/>
    <w:rsid w:val="006F7B4B"/>
    <w:pPr>
      <w:spacing w:after="40"/>
      <w:ind w:left="360" w:hanging="360"/>
    </w:pPr>
  </w:style>
  <w:style w:type="character" w:customStyle="1" w:styleId="SubtopicZchn">
    <w:name w:val="Subtopic Zchn"/>
    <w:basedOn w:val="ListParagraphChar"/>
    <w:link w:val="Subtopic"/>
    <w:uiPriority w:val="1"/>
    <w:rsid w:val="006F7B4B"/>
    <w:rPr>
      <w:spacing w:val="-2"/>
      <w:sz w:val="19"/>
      <w:lang w:val="en-GB"/>
    </w:rPr>
  </w:style>
  <w:style w:type="paragraph" w:customStyle="1" w:styleId="roman6">
    <w:name w:val="roman 6"/>
    <w:basedOn w:val="Normal"/>
    <w:rsid w:val="00EC35F3"/>
    <w:pPr>
      <w:numPr>
        <w:numId w:val="24"/>
      </w:numPr>
      <w:spacing w:after="140" w:line="290" w:lineRule="auto"/>
      <w:jc w:val="both"/>
    </w:pPr>
    <w:rPr>
      <w:rFonts w:ascii="Arial" w:eastAsia="Times New Roman" w:hAnsi="Arial" w:cs="Times New Roman"/>
      <w:spacing w:val="0"/>
      <w:kern w:val="20"/>
      <w:sz w:val="20"/>
      <w:szCs w:val="20"/>
    </w:rPr>
  </w:style>
  <w:style w:type="paragraph" w:customStyle="1" w:styleId="Level1">
    <w:name w:val="Level 1"/>
    <w:basedOn w:val="Normal"/>
    <w:next w:val="Normal"/>
    <w:rsid w:val="00F10963"/>
    <w:pPr>
      <w:keepNext/>
      <w:numPr>
        <w:numId w:val="25"/>
      </w:numPr>
      <w:spacing w:before="280" w:after="140" w:line="290" w:lineRule="auto"/>
      <w:jc w:val="both"/>
      <w:outlineLvl w:val="0"/>
    </w:pPr>
    <w:rPr>
      <w:rFonts w:ascii="Arial" w:eastAsia="Times New Roman" w:hAnsi="Arial" w:cs="Times New Roman"/>
      <w:b/>
      <w:bCs/>
      <w:spacing w:val="0"/>
      <w:kern w:val="20"/>
      <w:sz w:val="22"/>
      <w:szCs w:val="32"/>
    </w:rPr>
  </w:style>
  <w:style w:type="paragraph" w:customStyle="1" w:styleId="Level2">
    <w:name w:val="Level 2"/>
    <w:basedOn w:val="Normal"/>
    <w:next w:val="Normal"/>
    <w:rsid w:val="00F10963"/>
    <w:pPr>
      <w:keepNext/>
      <w:numPr>
        <w:ilvl w:val="1"/>
        <w:numId w:val="25"/>
      </w:numPr>
      <w:spacing w:after="140" w:line="290" w:lineRule="auto"/>
      <w:jc w:val="both"/>
    </w:pPr>
    <w:rPr>
      <w:rFonts w:ascii="Arial Bold" w:eastAsia="Times New Roman" w:hAnsi="Arial Bold" w:cs="Times New Roman"/>
      <w:b/>
      <w:spacing w:val="0"/>
      <w:kern w:val="20"/>
      <w:sz w:val="20"/>
      <w:szCs w:val="28"/>
    </w:rPr>
  </w:style>
  <w:style w:type="paragraph" w:customStyle="1" w:styleId="Level3">
    <w:name w:val="Level 3"/>
    <w:basedOn w:val="Normal"/>
    <w:rsid w:val="00F10963"/>
    <w:pPr>
      <w:numPr>
        <w:ilvl w:val="2"/>
        <w:numId w:val="25"/>
      </w:numPr>
      <w:spacing w:after="140" w:line="290" w:lineRule="auto"/>
      <w:jc w:val="both"/>
    </w:pPr>
    <w:rPr>
      <w:rFonts w:ascii="Arial" w:eastAsia="Times New Roman" w:hAnsi="Arial" w:cs="Times New Roman"/>
      <w:spacing w:val="0"/>
      <w:kern w:val="20"/>
      <w:sz w:val="20"/>
      <w:szCs w:val="28"/>
    </w:rPr>
  </w:style>
  <w:style w:type="paragraph" w:customStyle="1" w:styleId="Level4">
    <w:name w:val="Level 4"/>
    <w:basedOn w:val="Normal"/>
    <w:rsid w:val="00F10963"/>
    <w:pPr>
      <w:numPr>
        <w:ilvl w:val="3"/>
        <w:numId w:val="25"/>
      </w:numPr>
      <w:spacing w:after="140" w:line="290" w:lineRule="auto"/>
      <w:jc w:val="both"/>
    </w:pPr>
    <w:rPr>
      <w:rFonts w:ascii="Arial" w:eastAsia="Times New Roman" w:hAnsi="Arial" w:cs="Times New Roman"/>
      <w:spacing w:val="0"/>
      <w:kern w:val="20"/>
      <w:sz w:val="20"/>
      <w:szCs w:val="24"/>
    </w:rPr>
  </w:style>
  <w:style w:type="paragraph" w:customStyle="1" w:styleId="Level5">
    <w:name w:val="Level 5"/>
    <w:basedOn w:val="Normal"/>
    <w:rsid w:val="00F10963"/>
    <w:pPr>
      <w:numPr>
        <w:ilvl w:val="4"/>
        <w:numId w:val="25"/>
      </w:numPr>
      <w:spacing w:after="140" w:line="290" w:lineRule="auto"/>
      <w:jc w:val="both"/>
    </w:pPr>
    <w:rPr>
      <w:rFonts w:ascii="Arial" w:eastAsia="Times New Roman" w:hAnsi="Arial" w:cs="Times New Roman"/>
      <w:spacing w:val="0"/>
      <w:kern w:val="20"/>
      <w:sz w:val="20"/>
      <w:szCs w:val="24"/>
    </w:rPr>
  </w:style>
  <w:style w:type="paragraph" w:customStyle="1" w:styleId="Level6">
    <w:name w:val="Level 6"/>
    <w:basedOn w:val="Normal"/>
    <w:rsid w:val="00F10963"/>
    <w:pPr>
      <w:numPr>
        <w:ilvl w:val="5"/>
        <w:numId w:val="25"/>
      </w:numPr>
      <w:spacing w:after="140" w:line="290" w:lineRule="auto"/>
      <w:jc w:val="both"/>
    </w:pPr>
    <w:rPr>
      <w:rFonts w:ascii="Arial" w:eastAsia="Times New Roman" w:hAnsi="Arial" w:cs="Times New Roman"/>
      <w:spacing w:val="0"/>
      <w:kern w:val="20"/>
      <w:sz w:val="20"/>
      <w:szCs w:val="24"/>
    </w:rPr>
  </w:style>
  <w:style w:type="paragraph" w:customStyle="1" w:styleId="Level7">
    <w:name w:val="Level 7"/>
    <w:basedOn w:val="Normal"/>
    <w:rsid w:val="00F10963"/>
    <w:pPr>
      <w:numPr>
        <w:ilvl w:val="6"/>
        <w:numId w:val="25"/>
      </w:numPr>
      <w:spacing w:after="140" w:line="290" w:lineRule="auto"/>
      <w:jc w:val="both"/>
      <w:outlineLvl w:val="6"/>
    </w:pPr>
    <w:rPr>
      <w:rFonts w:ascii="Arial" w:eastAsia="Times New Roman" w:hAnsi="Arial" w:cs="Times New Roman"/>
      <w:spacing w:val="0"/>
      <w:kern w:val="20"/>
      <w:sz w:val="20"/>
      <w:szCs w:val="24"/>
    </w:rPr>
  </w:style>
  <w:style w:type="paragraph" w:customStyle="1" w:styleId="Level8">
    <w:name w:val="Level 8"/>
    <w:basedOn w:val="Normal"/>
    <w:rsid w:val="00F10963"/>
    <w:pPr>
      <w:numPr>
        <w:ilvl w:val="7"/>
        <w:numId w:val="25"/>
      </w:numPr>
      <w:spacing w:after="140" w:line="290" w:lineRule="auto"/>
      <w:jc w:val="both"/>
      <w:outlineLvl w:val="7"/>
    </w:pPr>
    <w:rPr>
      <w:rFonts w:ascii="Arial" w:eastAsia="Times New Roman" w:hAnsi="Arial" w:cs="Times New Roman"/>
      <w:spacing w:val="0"/>
      <w:kern w:val="20"/>
      <w:sz w:val="20"/>
      <w:szCs w:val="24"/>
    </w:rPr>
  </w:style>
  <w:style w:type="paragraph" w:customStyle="1" w:styleId="Level9">
    <w:name w:val="Level 9"/>
    <w:basedOn w:val="Normal"/>
    <w:rsid w:val="00F10963"/>
    <w:pPr>
      <w:numPr>
        <w:ilvl w:val="8"/>
        <w:numId w:val="25"/>
      </w:numPr>
      <w:spacing w:after="140" w:line="290" w:lineRule="auto"/>
      <w:jc w:val="both"/>
      <w:outlineLvl w:val="8"/>
    </w:pPr>
    <w:rPr>
      <w:rFonts w:ascii="Arial" w:eastAsia="Times New Roman" w:hAnsi="Arial" w:cs="Times New Roman"/>
      <w:spacing w:val="0"/>
      <w:kern w:val="20"/>
      <w:sz w:val="20"/>
      <w:szCs w:val="24"/>
    </w:rPr>
  </w:style>
  <w:style w:type="paragraph" w:customStyle="1" w:styleId="Body">
    <w:name w:val="Body"/>
    <w:basedOn w:val="Normal"/>
    <w:rsid w:val="00265FD1"/>
    <w:pPr>
      <w:spacing w:after="140" w:line="290" w:lineRule="auto"/>
      <w:jc w:val="both"/>
    </w:pPr>
    <w:rPr>
      <w:rFonts w:ascii="Arial" w:eastAsia="Times New Roman" w:hAnsi="Arial" w:cs="Times New Roman"/>
      <w:spacing w:val="0"/>
      <w:kern w:val="20"/>
      <w:sz w:val="20"/>
      <w:szCs w:val="24"/>
    </w:rPr>
  </w:style>
  <w:style w:type="table" w:customStyle="1" w:styleId="TableGrid1">
    <w:name w:val="Table Grid1"/>
    <w:basedOn w:val="TableNormal"/>
    <w:next w:val="TableGrid"/>
    <w:uiPriority w:val="39"/>
    <w:rsid w:val="0055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5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5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5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5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redenotedebasdepage">
    <w:name w:val="Caractère de note de bas de page"/>
    <w:uiPriority w:val="99"/>
    <w:rsid w:val="000F472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reholders@rt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miconnec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ompany.rtl.com/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mpany.rtl.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ilian\Documents\RTL\Pressrelease\260721-RTL-Press-Release-engl-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F238D2FB5747958B399700051F077E"/>
        <w:category>
          <w:name w:val="Allgemein"/>
          <w:gallery w:val="placeholder"/>
        </w:category>
        <w:types>
          <w:type w:val="bbPlcHdr"/>
        </w:types>
        <w:behaviors>
          <w:behavior w:val="content"/>
        </w:behaviors>
        <w:guid w:val="{3AE30553-0225-49CE-9EF9-686C7A5375AC}"/>
      </w:docPartPr>
      <w:docPartBody>
        <w:p w:rsidR="00287A2F" w:rsidRDefault="00D017B4">
          <w:pPr>
            <w:pStyle w:val="97F238D2FB5747958B399700051F077E"/>
          </w:pPr>
          <w:r w:rsidRPr="001F755F">
            <w:rPr>
              <w:rStyle w:val="PlaceholderText"/>
            </w:rPr>
            <w:t>Klicken oder tippen Sie hier, um Text einzugeben.</w:t>
          </w:r>
        </w:p>
      </w:docPartBody>
    </w:docPart>
    <w:docPart>
      <w:docPartPr>
        <w:name w:val="C8E61D40CAF94BD8BD896A4512E29DE9"/>
        <w:category>
          <w:name w:val="General"/>
          <w:gallery w:val="placeholder"/>
        </w:category>
        <w:types>
          <w:type w:val="bbPlcHdr"/>
        </w:types>
        <w:behaviors>
          <w:behavior w:val="content"/>
        </w:behaviors>
        <w:guid w:val="{E43A0A6F-CA08-4DE0-AC88-81DDB9FEDAEB}"/>
      </w:docPartPr>
      <w:docPartBody>
        <w:p w:rsidR="00B63686" w:rsidRDefault="00E57554" w:rsidP="00E57554">
          <w:pPr>
            <w:pStyle w:val="C8E61D40CAF94BD8BD896A4512E29DE9"/>
          </w:pPr>
          <w:r w:rsidRPr="001F755F">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TL United Text">
    <w:panose1 w:val="020B0504020203020204"/>
    <w:charset w:val="00"/>
    <w:family w:val="swiss"/>
    <w:notTrueType/>
    <w:pitch w:val="variable"/>
    <w:sig w:usb0="A0000067" w:usb1="0000C073"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B4"/>
    <w:rsid w:val="000F200F"/>
    <w:rsid w:val="00287A2F"/>
    <w:rsid w:val="00326F8E"/>
    <w:rsid w:val="003E7D4C"/>
    <w:rsid w:val="00475E35"/>
    <w:rsid w:val="004D3811"/>
    <w:rsid w:val="006D13C9"/>
    <w:rsid w:val="008E4A9E"/>
    <w:rsid w:val="00B63686"/>
    <w:rsid w:val="00D017B4"/>
    <w:rsid w:val="00DF75AE"/>
    <w:rsid w:val="00E57554"/>
    <w:rsid w:val="00FA44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554"/>
    <w:rPr>
      <w:color w:val="808080"/>
    </w:rPr>
  </w:style>
  <w:style w:type="paragraph" w:customStyle="1" w:styleId="97F238D2FB5747958B399700051F077E">
    <w:name w:val="97F238D2FB5747958B399700051F077E"/>
  </w:style>
  <w:style w:type="paragraph" w:customStyle="1" w:styleId="C8E61D40CAF94BD8BD896A4512E29DE9">
    <w:name w:val="C8E61D40CAF94BD8BD896A4512E29DE9"/>
    <w:rsid w:val="00E57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RTL">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89436f-6fc1-4f4d-a792-cf613db057d8">
      <Terms xmlns="http://schemas.microsoft.com/office/infopath/2007/PartnerControls"/>
    </lcf76f155ced4ddcb4097134ff3c332f>
    <TaxCatchAll xmlns="46580905-313c-4338-b3a7-21bf00c8304b"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kument" ma:contentTypeID="0x0101000BE7033ABF62AF4D8A4E555B0B9C1A98" ma:contentTypeVersion="19" ma:contentTypeDescription="Ein neues Dokument erstellen." ma:contentTypeScope="" ma:versionID="57320219dba0a53f6b25340e91edec0e">
  <xsd:schema xmlns:xsd="http://www.w3.org/2001/XMLSchema" xmlns:xs="http://www.w3.org/2001/XMLSchema" xmlns:p="http://schemas.microsoft.com/office/2006/metadata/properties" xmlns:ns2="0b89436f-6fc1-4f4d-a792-cf613db057d8" xmlns:ns3="aa411df1-434e-4adf-bf7a-0978260c6520" xmlns:ns4="46580905-313c-4338-b3a7-21bf00c8304b" targetNamespace="http://schemas.microsoft.com/office/2006/metadata/properties" ma:root="true" ma:fieldsID="2cb4425de2306c07d0ba12bfe617fd51" ns2:_="" ns3:_="" ns4:_="">
    <xsd:import namespace="0b89436f-6fc1-4f4d-a792-cf613db057d8"/>
    <xsd:import namespace="aa411df1-434e-4adf-bf7a-0978260c6520"/>
    <xsd:import namespace="46580905-313c-4338-b3a7-21bf00c830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9436f-6fc1-4f4d-a792-cf613db05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5588524-82d6-4ef8-8967-fd26a1e34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11df1-434e-4adf-bf7a-0978260c652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80905-313c-4338-b3a7-21bf00c8304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c17313-20e1-4d99-8787-90d97b725703}" ma:internalName="TaxCatchAll" ma:showField="CatchAllData" ma:web="aa411df1-434e-4adf-bf7a-0978260c6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13CEB-FF83-4A67-BCFB-F47A9A03EC54}">
  <ds:schemaRefs>
    <ds:schemaRef ds:uri="http://schemas.microsoft.com/sharepoint/v3/contenttype/forms"/>
  </ds:schemaRefs>
</ds:datastoreItem>
</file>

<file path=customXml/itemProps2.xml><?xml version="1.0" encoding="utf-8"?>
<ds:datastoreItem xmlns:ds="http://schemas.openxmlformats.org/officeDocument/2006/customXml" ds:itemID="{66EB4D93-EC04-4D72-B4F6-DDE59995637B}">
  <ds:schemaRefs>
    <ds:schemaRef ds:uri="http://schemas.microsoft.com/office/2006/metadata/properties"/>
    <ds:schemaRef ds:uri="http://schemas.microsoft.com/office/infopath/2007/PartnerControls"/>
    <ds:schemaRef ds:uri="fdb4fe7d-8e54-4187-ac1c-d400e8fd3eef"/>
    <ds:schemaRef ds:uri="29d44abd-86a1-49d1-a9ac-da6d63a2ede7"/>
  </ds:schemaRefs>
</ds:datastoreItem>
</file>

<file path=customXml/itemProps3.xml><?xml version="1.0" encoding="utf-8"?>
<ds:datastoreItem xmlns:ds="http://schemas.openxmlformats.org/officeDocument/2006/customXml" ds:itemID="{69DD8E3D-EC1F-475A-95D3-EAE0498B45CA}">
  <ds:schemaRefs>
    <ds:schemaRef ds:uri="http://schemas.openxmlformats.org/officeDocument/2006/bibliography"/>
  </ds:schemaRefs>
</ds:datastoreItem>
</file>

<file path=customXml/itemProps4.xml><?xml version="1.0" encoding="utf-8"?>
<ds:datastoreItem xmlns:ds="http://schemas.openxmlformats.org/officeDocument/2006/customXml" ds:itemID="{D9ECE8F8-6A6A-4DAC-8A14-4325DB6D9752}"/>
</file>

<file path=docProps/app.xml><?xml version="1.0" encoding="utf-8"?>
<Properties xmlns="http://schemas.openxmlformats.org/officeDocument/2006/extended-properties" xmlns:vt="http://schemas.openxmlformats.org/officeDocument/2006/docPropsVTypes">
  <Template>260721-RTL-Press-Release-engl-V1.dotx</Template>
  <TotalTime>0</TotalTime>
  <Pages>5</Pages>
  <Words>1406</Words>
  <Characters>8018</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RTL Press Release</vt:lpstr>
      <vt:lpstr>RTL Press Release</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RTL Press Release</dc:title>
  <dc:subject/>
  <dc:creator>Maximilian Staub (MEFA MEDIENFABRIK)</dc:creator>
  <cp:keywords/>
  <dc:description/>
  <cp:lastModifiedBy>Edouard De Fierlant [RTL Group]</cp:lastModifiedBy>
  <cp:revision>2</cp:revision>
  <cp:lastPrinted>2023-03-23T08:04:00Z</cp:lastPrinted>
  <dcterms:created xsi:type="dcterms:W3CDTF">2025-03-24T18:51:00Z</dcterms:created>
  <dcterms:modified xsi:type="dcterms:W3CDTF">2025-03-24T18:51:00Z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0x0101000BE7033ABF62AF4D8A4E555B0B9C1A98</vt:lpwstr>
  </property>
  <property fmtid="{D5CDD505-2E9C-101B-9397-08002B2CF9AE}" pid="3" name="Order">
    <vt:r8>13703500</vt:r8>
  </property>
  <property fmtid="{D5CDD505-2E9C-101B-9397-08002B2CF9AE}" pid="4" name="MediaServiceImageTags">
    <vt:lpwstr/>
  </property>
</Properties>
</file>